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4CA4" w14:textId="77777777" w:rsidR="006C6E75" w:rsidRDefault="006C6E75">
      <w:pPr>
        <w:spacing w:after="0"/>
        <w:jc w:val="center"/>
        <w:rPr>
          <w:rFonts w:ascii="Book Antiqua" w:eastAsia="Book Antiqua" w:hAnsi="Book Antiqua" w:cs="Book Antiqua"/>
          <w:b/>
          <w:sz w:val="21"/>
          <w:szCs w:val="21"/>
        </w:rPr>
      </w:pPr>
    </w:p>
    <w:p w14:paraId="44BF4CA5" w14:textId="77777777" w:rsidR="006C6E75" w:rsidRDefault="004E79EC" w:rsidP="00E16DBC">
      <w:pPr>
        <w:jc w:val="center"/>
        <w:rPr>
          <w:rFonts w:ascii="Book Antiqua" w:eastAsia="Book Antiqua" w:hAnsi="Book Antiqua" w:cs="Book Antiqua"/>
          <w:b/>
          <w:sz w:val="21"/>
          <w:szCs w:val="21"/>
        </w:rPr>
      </w:pPr>
      <w:r>
        <w:rPr>
          <w:rFonts w:ascii="Book Antiqua" w:eastAsia="Book Antiqua" w:hAnsi="Book Antiqua" w:cs="Book Antiqua"/>
          <w:b/>
          <w:sz w:val="21"/>
          <w:szCs w:val="21"/>
        </w:rPr>
        <w:t xml:space="preserve">2018 Spring Conference: </w:t>
      </w:r>
      <w:r w:rsidR="00E16DBC">
        <w:rPr>
          <w:rFonts w:ascii="Book Antiqua" w:eastAsia="Book Antiqua" w:hAnsi="Book Antiqua" w:cs="Book Antiqua"/>
          <w:b/>
          <w:sz w:val="21"/>
          <w:szCs w:val="21"/>
        </w:rPr>
        <w:br/>
      </w:r>
      <w:r>
        <w:rPr>
          <w:rFonts w:ascii="Book Antiqua" w:eastAsia="Book Antiqua" w:hAnsi="Book Antiqua" w:cs="Book Antiqua"/>
          <w:b/>
          <w:sz w:val="21"/>
          <w:szCs w:val="21"/>
        </w:rPr>
        <w:t>The Future of Acquisition</w:t>
      </w:r>
      <w:r w:rsidR="00E16DBC">
        <w:rPr>
          <w:rFonts w:ascii="Book Antiqua" w:eastAsia="Book Antiqua" w:hAnsi="Book Antiqua" w:cs="Book Antiqua"/>
          <w:b/>
          <w:sz w:val="21"/>
          <w:szCs w:val="21"/>
        </w:rPr>
        <w:t xml:space="preserve"> Shared Services and Interagency Contracting </w:t>
      </w:r>
      <w:r>
        <w:rPr>
          <w:rFonts w:ascii="Book Antiqua" w:eastAsia="Book Antiqua" w:hAnsi="Book Antiqua" w:cs="Book Antiqua"/>
          <w:b/>
          <w:sz w:val="21"/>
          <w:szCs w:val="21"/>
        </w:rPr>
        <w:br/>
        <w:t>May 16, 2018</w:t>
      </w:r>
      <w:r>
        <w:rPr>
          <w:rFonts w:ascii="Book Antiqua" w:eastAsia="Book Antiqua" w:hAnsi="Book Antiqua" w:cs="Book Antiqua"/>
          <w:b/>
          <w:sz w:val="21"/>
          <w:szCs w:val="21"/>
        </w:rPr>
        <w:br/>
      </w:r>
    </w:p>
    <w:p w14:paraId="44BF4CA6" w14:textId="77777777" w:rsidR="006C6E75" w:rsidRDefault="004E79EC">
      <w:pPr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7:15 AM to 8:15 AM</w:t>
      </w:r>
      <w:r>
        <w:rPr>
          <w:rFonts w:ascii="Book Antiqua" w:eastAsia="Book Antiqua" w:hAnsi="Book Antiqua" w:cs="Book Antiqua"/>
          <w:sz w:val="21"/>
          <w:szCs w:val="21"/>
        </w:rPr>
        <w:tab/>
      </w:r>
      <w:r>
        <w:rPr>
          <w:rFonts w:ascii="Book Antiqua" w:eastAsia="Book Antiqua" w:hAnsi="Book Antiqua" w:cs="Book Antiqua"/>
          <w:sz w:val="21"/>
          <w:szCs w:val="21"/>
        </w:rPr>
        <w:tab/>
        <w:t>Registration and Networking</w:t>
      </w:r>
    </w:p>
    <w:p w14:paraId="44BF4CA7" w14:textId="77777777" w:rsidR="006C6E75" w:rsidRDefault="004E79EC">
      <w:pPr>
        <w:ind w:left="2160" w:hanging="216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8:15 AM to 8:30 AM</w:t>
      </w:r>
      <w:r>
        <w:rPr>
          <w:rFonts w:ascii="Book Antiqua" w:eastAsia="Book Antiqua" w:hAnsi="Book Antiqua" w:cs="Book Antiqua"/>
          <w:sz w:val="21"/>
          <w:szCs w:val="21"/>
        </w:rPr>
        <w:tab/>
      </w:r>
      <w:r>
        <w:rPr>
          <w:rFonts w:ascii="Book Antiqua" w:eastAsia="Book Antiqua" w:hAnsi="Book Antiqua" w:cs="Book Antiqua"/>
          <w:sz w:val="21"/>
          <w:szCs w:val="21"/>
        </w:rPr>
        <w:tab/>
        <w:t>Welcome: Roger Waldron, President</w:t>
      </w:r>
    </w:p>
    <w:p w14:paraId="44BF4CA8" w14:textId="77777777" w:rsidR="006C6E75" w:rsidRDefault="004E79EC">
      <w:pPr>
        <w:spacing w:after="0"/>
        <w:ind w:left="2880" w:hanging="288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8:30 AM to 9:00 AM</w:t>
      </w:r>
      <w:r>
        <w:rPr>
          <w:rFonts w:ascii="Book Antiqua" w:eastAsia="Book Antiqua" w:hAnsi="Book Antiqua" w:cs="Book Antiqua"/>
          <w:sz w:val="21"/>
          <w:szCs w:val="21"/>
        </w:rPr>
        <w:tab/>
        <w:t>Market Update</w:t>
      </w:r>
    </w:p>
    <w:p w14:paraId="44BF4CA9" w14:textId="77777777" w:rsidR="006C6E75" w:rsidRDefault="004E79EC">
      <w:pPr>
        <w:spacing w:after="0"/>
        <w:ind w:left="5760" w:hanging="2880"/>
        <w:rPr>
          <w:rFonts w:ascii="Book Antiqua" w:eastAsia="Book Antiqua" w:hAnsi="Book Antiqua" w:cs="Book Antiqua"/>
          <w:i/>
          <w:sz w:val="21"/>
          <w:szCs w:val="21"/>
        </w:rPr>
      </w:pPr>
      <w:r>
        <w:rPr>
          <w:rFonts w:ascii="Book Antiqua" w:eastAsia="Book Antiqua" w:hAnsi="Book Antiqua" w:cs="Book Antiqua"/>
          <w:i/>
          <w:sz w:val="21"/>
          <w:szCs w:val="21"/>
        </w:rPr>
        <w:t xml:space="preserve">Ray </w:t>
      </w:r>
      <w:proofErr w:type="spellStart"/>
      <w:r>
        <w:rPr>
          <w:rFonts w:ascii="Book Antiqua" w:eastAsia="Book Antiqua" w:hAnsi="Book Antiqua" w:cs="Book Antiqua"/>
          <w:i/>
          <w:sz w:val="21"/>
          <w:szCs w:val="21"/>
        </w:rPr>
        <w:t>Bjorklund</w:t>
      </w:r>
      <w:proofErr w:type="spellEnd"/>
      <w:r>
        <w:rPr>
          <w:rFonts w:ascii="Book Antiqua" w:eastAsia="Book Antiqua" w:hAnsi="Book Antiqua" w:cs="Book Antiqua"/>
          <w:i/>
          <w:sz w:val="21"/>
          <w:szCs w:val="21"/>
        </w:rPr>
        <w:t xml:space="preserve">, </w:t>
      </w:r>
      <w:proofErr w:type="spellStart"/>
      <w:r>
        <w:rPr>
          <w:rFonts w:ascii="Book Antiqua" w:eastAsia="Book Antiqua" w:hAnsi="Book Antiqua" w:cs="Book Antiqua"/>
          <w:i/>
          <w:sz w:val="21"/>
          <w:szCs w:val="21"/>
        </w:rPr>
        <w:t>Birchgrove</w:t>
      </w:r>
      <w:proofErr w:type="spellEnd"/>
      <w:r>
        <w:rPr>
          <w:rFonts w:ascii="Book Antiqua" w:eastAsia="Book Antiqua" w:hAnsi="Book Antiqua" w:cs="Book Antiqua"/>
          <w:i/>
          <w:sz w:val="21"/>
          <w:szCs w:val="21"/>
        </w:rPr>
        <w:t xml:space="preserve"> Consulting</w:t>
      </w:r>
    </w:p>
    <w:p w14:paraId="44BF4CAA" w14:textId="77777777" w:rsidR="006C6E75" w:rsidRDefault="004E79EC">
      <w:pPr>
        <w:spacing w:after="0"/>
        <w:ind w:left="5760" w:hanging="2880"/>
        <w:rPr>
          <w:rFonts w:ascii="Book Antiqua" w:eastAsia="Book Antiqua" w:hAnsi="Book Antiqua" w:cs="Book Antiqua"/>
          <w:i/>
          <w:sz w:val="21"/>
          <w:szCs w:val="21"/>
        </w:rPr>
      </w:pPr>
      <w:r>
        <w:rPr>
          <w:rFonts w:ascii="Book Antiqua" w:eastAsia="Book Antiqua" w:hAnsi="Book Antiqua" w:cs="Book Antiqua"/>
          <w:i/>
          <w:sz w:val="21"/>
          <w:szCs w:val="21"/>
        </w:rPr>
        <w:t xml:space="preserve">Bill Gormley, </w:t>
      </w:r>
      <w:proofErr w:type="gramStart"/>
      <w:r>
        <w:rPr>
          <w:rFonts w:ascii="Book Antiqua" w:eastAsia="Book Antiqua" w:hAnsi="Book Antiqua" w:cs="Book Antiqua"/>
          <w:i/>
          <w:sz w:val="21"/>
          <w:szCs w:val="21"/>
        </w:rPr>
        <w:t>The</w:t>
      </w:r>
      <w:proofErr w:type="gramEnd"/>
      <w:r>
        <w:rPr>
          <w:rFonts w:ascii="Book Antiqua" w:eastAsia="Book Antiqua" w:hAnsi="Book Antiqua" w:cs="Book Antiqua"/>
          <w:i/>
          <w:sz w:val="21"/>
          <w:szCs w:val="21"/>
        </w:rPr>
        <w:t xml:space="preserve"> Gormley Group</w:t>
      </w:r>
    </w:p>
    <w:p w14:paraId="44BF4CAB" w14:textId="77777777" w:rsidR="006C6E75" w:rsidRDefault="006C6E75">
      <w:pPr>
        <w:spacing w:after="0"/>
        <w:ind w:left="2880" w:hanging="2880"/>
        <w:rPr>
          <w:rFonts w:ascii="Book Antiqua" w:eastAsia="Book Antiqua" w:hAnsi="Book Antiqua" w:cs="Book Antiqua"/>
          <w:sz w:val="21"/>
          <w:szCs w:val="21"/>
        </w:rPr>
      </w:pPr>
    </w:p>
    <w:p w14:paraId="44BF4CAC" w14:textId="77777777" w:rsidR="006C6E75" w:rsidRDefault="004E79EC">
      <w:pPr>
        <w:spacing w:after="0"/>
        <w:ind w:left="2880" w:hanging="288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9:00 AM to 9:30 AM</w:t>
      </w:r>
      <w:r>
        <w:rPr>
          <w:rFonts w:ascii="Book Antiqua" w:eastAsia="Book Antiqua" w:hAnsi="Book Antiqua" w:cs="Book Antiqua"/>
          <w:sz w:val="21"/>
          <w:szCs w:val="21"/>
        </w:rPr>
        <w:tab/>
        <w:t xml:space="preserve">Keynote Address “Expanding on </w:t>
      </w:r>
      <w:bookmarkStart w:id="0" w:name="_GoBack"/>
      <w:r>
        <w:rPr>
          <w:rFonts w:ascii="Book Antiqua" w:eastAsia="Book Antiqua" w:hAnsi="Book Antiqua" w:cs="Book Antiqua"/>
          <w:sz w:val="21"/>
          <w:szCs w:val="21"/>
        </w:rPr>
        <w:t>GSA</w:t>
      </w:r>
      <w:bookmarkEnd w:id="0"/>
      <w:r>
        <w:rPr>
          <w:rFonts w:ascii="Book Antiqua" w:eastAsia="Book Antiqua" w:hAnsi="Book Antiqua" w:cs="Book Antiqua"/>
          <w:sz w:val="21"/>
          <w:szCs w:val="21"/>
        </w:rPr>
        <w:t xml:space="preserve">’s Four Priorities” </w:t>
      </w:r>
    </w:p>
    <w:p w14:paraId="44BF4CAD" w14:textId="636ACECE" w:rsidR="006C6E75" w:rsidRDefault="004E79EC">
      <w:pPr>
        <w:spacing w:after="0"/>
        <w:ind w:left="5760" w:hanging="2880"/>
        <w:rPr>
          <w:rFonts w:ascii="Book Antiqua" w:eastAsia="Book Antiqua" w:hAnsi="Book Antiqua" w:cs="Book Antiqua"/>
          <w:i/>
          <w:sz w:val="21"/>
          <w:szCs w:val="21"/>
        </w:rPr>
      </w:pPr>
      <w:r>
        <w:rPr>
          <w:rFonts w:ascii="Book Antiqua" w:eastAsia="Book Antiqua" w:hAnsi="Book Antiqua" w:cs="Book Antiqua"/>
          <w:i/>
          <w:sz w:val="21"/>
          <w:szCs w:val="21"/>
        </w:rPr>
        <w:t>GSA Administrator Emily Murphy</w:t>
      </w:r>
      <w:r w:rsidR="003B3ED1">
        <w:rPr>
          <w:rFonts w:ascii="Book Antiqua" w:eastAsia="Book Antiqua" w:hAnsi="Book Antiqua" w:cs="Book Antiqua"/>
          <w:i/>
          <w:sz w:val="21"/>
          <w:szCs w:val="21"/>
        </w:rPr>
        <w:t xml:space="preserve"> (invited)</w:t>
      </w:r>
    </w:p>
    <w:p w14:paraId="44BF4CAE" w14:textId="77777777" w:rsidR="006C6E75" w:rsidRDefault="006C6E75">
      <w:pPr>
        <w:spacing w:after="0"/>
        <w:ind w:left="2880" w:hanging="2880"/>
        <w:rPr>
          <w:rFonts w:ascii="Book Antiqua" w:eastAsia="Book Antiqua" w:hAnsi="Book Antiqua" w:cs="Book Antiqua"/>
          <w:i/>
          <w:sz w:val="21"/>
          <w:szCs w:val="21"/>
        </w:rPr>
      </w:pPr>
    </w:p>
    <w:p w14:paraId="44BF4CAF" w14:textId="77777777" w:rsidR="006C6E75" w:rsidRDefault="004E79EC">
      <w:pPr>
        <w:spacing w:after="0"/>
        <w:ind w:left="2880" w:hanging="288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 xml:space="preserve">9:30AM to 10:15 AM </w:t>
      </w:r>
      <w:r>
        <w:rPr>
          <w:rFonts w:ascii="Book Antiqua" w:eastAsia="Book Antiqua" w:hAnsi="Book Antiqua" w:cs="Book Antiqua"/>
          <w:sz w:val="21"/>
          <w:szCs w:val="21"/>
        </w:rPr>
        <w:tab/>
        <w:t>Mission Imperative to Meet the FAS Vision</w:t>
      </w:r>
    </w:p>
    <w:p w14:paraId="44BF4CB0" w14:textId="0C2059EB" w:rsidR="006C6E75" w:rsidRDefault="004E79EC">
      <w:pPr>
        <w:spacing w:after="0"/>
        <w:ind w:left="2880"/>
        <w:rPr>
          <w:rFonts w:ascii="Book Antiqua" w:eastAsia="Book Antiqua" w:hAnsi="Book Antiqua" w:cs="Book Antiqua"/>
          <w:i/>
          <w:sz w:val="21"/>
          <w:szCs w:val="21"/>
        </w:rPr>
      </w:pPr>
      <w:r>
        <w:rPr>
          <w:rFonts w:ascii="Book Antiqua" w:eastAsia="Book Antiqua" w:hAnsi="Book Antiqua" w:cs="Book Antiqua"/>
          <w:i/>
          <w:sz w:val="21"/>
          <w:szCs w:val="21"/>
        </w:rPr>
        <w:t xml:space="preserve">Dave </w:t>
      </w:r>
      <w:proofErr w:type="spellStart"/>
      <w:r>
        <w:rPr>
          <w:rFonts w:ascii="Book Antiqua" w:eastAsia="Book Antiqua" w:hAnsi="Book Antiqua" w:cs="Book Antiqua"/>
          <w:i/>
          <w:sz w:val="21"/>
          <w:szCs w:val="21"/>
        </w:rPr>
        <w:t>Zvenyach</w:t>
      </w:r>
      <w:proofErr w:type="spellEnd"/>
      <w:r>
        <w:rPr>
          <w:rFonts w:ascii="Book Antiqua" w:eastAsia="Book Antiqua" w:hAnsi="Book Antiqua" w:cs="Book Antiqua"/>
          <w:i/>
          <w:sz w:val="21"/>
          <w:szCs w:val="21"/>
        </w:rPr>
        <w:t>, Assistant Commissioner for Systems Management, GSA</w:t>
      </w:r>
      <w:r w:rsidR="00DA5EA5">
        <w:rPr>
          <w:rFonts w:ascii="Book Antiqua" w:eastAsia="Book Antiqua" w:hAnsi="Book Antiqua" w:cs="Book Antiqua"/>
          <w:i/>
          <w:sz w:val="21"/>
          <w:szCs w:val="21"/>
        </w:rPr>
        <w:t xml:space="preserve"> (invited)</w:t>
      </w:r>
      <w:r>
        <w:rPr>
          <w:rFonts w:ascii="Book Antiqua" w:eastAsia="Book Antiqua" w:hAnsi="Book Antiqua" w:cs="Book Antiqua"/>
          <w:i/>
          <w:sz w:val="21"/>
          <w:szCs w:val="21"/>
        </w:rPr>
        <w:br/>
        <w:t xml:space="preserve">Stephanie </w:t>
      </w:r>
      <w:proofErr w:type="spellStart"/>
      <w:r>
        <w:rPr>
          <w:rFonts w:ascii="Book Antiqua" w:eastAsia="Book Antiqua" w:hAnsi="Book Antiqua" w:cs="Book Antiqua"/>
          <w:i/>
          <w:sz w:val="21"/>
          <w:szCs w:val="21"/>
        </w:rPr>
        <w:t>Shutt</w:t>
      </w:r>
      <w:proofErr w:type="spellEnd"/>
      <w:r>
        <w:rPr>
          <w:rFonts w:ascii="Book Antiqua" w:eastAsia="Book Antiqua" w:hAnsi="Book Antiqua" w:cs="Book Antiqua"/>
          <w:i/>
          <w:sz w:val="21"/>
          <w:szCs w:val="21"/>
        </w:rPr>
        <w:t>, Director MAS Program Management Office, GSA</w:t>
      </w:r>
      <w:r w:rsidR="00DA5EA5">
        <w:rPr>
          <w:rFonts w:ascii="Book Antiqua" w:eastAsia="Book Antiqua" w:hAnsi="Book Antiqua" w:cs="Book Antiqua"/>
          <w:i/>
          <w:sz w:val="21"/>
          <w:szCs w:val="21"/>
        </w:rPr>
        <w:t xml:space="preserve"> (invited)</w:t>
      </w:r>
    </w:p>
    <w:p w14:paraId="44BF4CB1" w14:textId="670A5264" w:rsidR="006C6E75" w:rsidRDefault="004E79EC">
      <w:pPr>
        <w:spacing w:after="0"/>
        <w:ind w:left="2880"/>
        <w:rPr>
          <w:rFonts w:ascii="Book Antiqua" w:eastAsia="Book Antiqua" w:hAnsi="Book Antiqua" w:cs="Book Antiqua"/>
          <w:i/>
          <w:sz w:val="21"/>
          <w:szCs w:val="21"/>
        </w:rPr>
      </w:pPr>
      <w:r>
        <w:rPr>
          <w:rFonts w:ascii="Book Antiqua" w:eastAsia="Book Antiqua" w:hAnsi="Book Antiqua" w:cs="Book Antiqua"/>
          <w:i/>
          <w:sz w:val="21"/>
          <w:szCs w:val="21"/>
        </w:rPr>
        <w:t>Alex Rouse, Professional Services Program Executive, GSA</w:t>
      </w:r>
      <w:r w:rsidR="00DA5EA5">
        <w:rPr>
          <w:rFonts w:ascii="Book Antiqua" w:eastAsia="Book Antiqua" w:hAnsi="Book Antiqua" w:cs="Book Antiqua"/>
          <w:i/>
          <w:sz w:val="21"/>
          <w:szCs w:val="21"/>
        </w:rPr>
        <w:t xml:space="preserve"> (invited)</w:t>
      </w:r>
    </w:p>
    <w:p w14:paraId="44BF4CB2" w14:textId="4A0E3DFE" w:rsidR="006C6E75" w:rsidRDefault="004E79EC">
      <w:pPr>
        <w:spacing w:after="0"/>
        <w:ind w:left="2880"/>
        <w:rPr>
          <w:rFonts w:ascii="Book Antiqua" w:eastAsia="Book Antiqua" w:hAnsi="Book Antiqua" w:cs="Book Antiqua"/>
          <w:i/>
          <w:sz w:val="21"/>
          <w:szCs w:val="21"/>
        </w:rPr>
      </w:pPr>
      <w:r>
        <w:rPr>
          <w:rFonts w:ascii="Book Antiqua" w:eastAsia="Book Antiqua" w:hAnsi="Book Antiqua" w:cs="Book Antiqua"/>
          <w:i/>
          <w:sz w:val="21"/>
          <w:szCs w:val="21"/>
        </w:rPr>
        <w:t>Joanne Collins-</w:t>
      </w:r>
      <w:proofErr w:type="spellStart"/>
      <w:r>
        <w:rPr>
          <w:rFonts w:ascii="Book Antiqua" w:eastAsia="Book Antiqua" w:hAnsi="Book Antiqua" w:cs="Book Antiqua"/>
          <w:i/>
          <w:sz w:val="21"/>
          <w:szCs w:val="21"/>
        </w:rPr>
        <w:t>Smee</w:t>
      </w:r>
      <w:proofErr w:type="spellEnd"/>
      <w:r>
        <w:rPr>
          <w:rFonts w:ascii="Book Antiqua" w:eastAsia="Book Antiqua" w:hAnsi="Book Antiqua" w:cs="Book Antiqua"/>
          <w:i/>
          <w:sz w:val="21"/>
          <w:szCs w:val="21"/>
        </w:rPr>
        <w:t>, Deputy Commissioner</w:t>
      </w:r>
      <w:r w:rsidR="00C34C76">
        <w:rPr>
          <w:rFonts w:ascii="Book Antiqua" w:eastAsia="Book Antiqua" w:hAnsi="Book Antiqua" w:cs="Book Antiqua"/>
          <w:i/>
          <w:sz w:val="21"/>
          <w:szCs w:val="21"/>
        </w:rPr>
        <w:t xml:space="preserve"> and Director</w:t>
      </w:r>
      <w:r>
        <w:rPr>
          <w:rFonts w:ascii="Book Antiqua" w:eastAsia="Book Antiqua" w:hAnsi="Book Antiqua" w:cs="Book Antiqua"/>
          <w:i/>
          <w:sz w:val="21"/>
          <w:szCs w:val="21"/>
        </w:rPr>
        <w:t xml:space="preserve">, Technology Transformation Services, </w:t>
      </w:r>
      <w:r w:rsidR="00DA5EA5">
        <w:rPr>
          <w:rFonts w:ascii="Book Antiqua" w:eastAsia="Book Antiqua" w:hAnsi="Book Antiqua" w:cs="Book Antiqua"/>
          <w:i/>
          <w:sz w:val="21"/>
          <w:szCs w:val="21"/>
        </w:rPr>
        <w:t>GSA (invited)</w:t>
      </w:r>
    </w:p>
    <w:p w14:paraId="44BF4CB3" w14:textId="77777777" w:rsidR="00C34C76" w:rsidRDefault="00C34C76">
      <w:pPr>
        <w:spacing w:after="0"/>
        <w:ind w:left="2880"/>
        <w:rPr>
          <w:rFonts w:ascii="Book Antiqua" w:eastAsia="Book Antiqua" w:hAnsi="Book Antiqua" w:cs="Book Antiqua"/>
          <w:sz w:val="21"/>
          <w:szCs w:val="21"/>
        </w:rPr>
      </w:pPr>
    </w:p>
    <w:p w14:paraId="44BF4CB4" w14:textId="77777777" w:rsidR="006C6E75" w:rsidRDefault="004E79EC">
      <w:pPr>
        <w:ind w:left="2880" w:hanging="288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10:15 AM to 10:45 AM</w:t>
      </w:r>
      <w:r>
        <w:rPr>
          <w:rFonts w:ascii="Book Antiqua" w:eastAsia="Book Antiqua" w:hAnsi="Book Antiqua" w:cs="Book Antiqua"/>
          <w:sz w:val="21"/>
          <w:szCs w:val="21"/>
        </w:rPr>
        <w:tab/>
        <w:t>Post-it Note Session: Industry Input on GSA Goals</w:t>
      </w:r>
    </w:p>
    <w:p w14:paraId="44BF4CB5" w14:textId="77777777" w:rsidR="006C6E75" w:rsidRDefault="004E79EC">
      <w:pPr>
        <w:ind w:left="2160" w:hanging="216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 xml:space="preserve">10:45 AM to 11:00 AM </w:t>
      </w:r>
      <w:r>
        <w:rPr>
          <w:rFonts w:ascii="Book Antiqua" w:eastAsia="Book Antiqua" w:hAnsi="Book Antiqua" w:cs="Book Antiqua"/>
          <w:sz w:val="21"/>
          <w:szCs w:val="21"/>
        </w:rPr>
        <w:tab/>
      </w:r>
      <w:r>
        <w:rPr>
          <w:rFonts w:ascii="Book Antiqua" w:eastAsia="Book Antiqua" w:hAnsi="Book Antiqua" w:cs="Book Antiqua"/>
          <w:sz w:val="21"/>
          <w:szCs w:val="21"/>
        </w:rPr>
        <w:tab/>
        <w:t xml:space="preserve">Break </w:t>
      </w:r>
    </w:p>
    <w:p w14:paraId="44BF4CB6" w14:textId="77777777" w:rsidR="006C6E75" w:rsidRDefault="004E79EC">
      <w:pPr>
        <w:spacing w:after="0"/>
        <w:ind w:left="2880" w:hanging="288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11:00 AM to 11:45 AM</w:t>
      </w:r>
      <w:r>
        <w:rPr>
          <w:rFonts w:ascii="Book Antiqua" w:eastAsia="Book Antiqua" w:hAnsi="Book Antiqua" w:cs="Book Antiqua"/>
          <w:sz w:val="21"/>
          <w:szCs w:val="21"/>
        </w:rPr>
        <w:tab/>
        <w:t>4</w:t>
      </w:r>
      <w:r>
        <w:rPr>
          <w:rFonts w:ascii="Book Antiqua" w:eastAsia="Book Antiqua" w:hAnsi="Book Antiqua" w:cs="Book Antiqua"/>
          <w:sz w:val="21"/>
          <w:szCs w:val="21"/>
          <w:vertAlign w:val="superscript"/>
        </w:rPr>
        <w:t>th</w:t>
      </w:r>
      <w:r>
        <w:rPr>
          <w:rFonts w:ascii="Book Antiqua" w:eastAsia="Book Antiqua" w:hAnsi="Book Antiqua" w:cs="Book Antiqua"/>
          <w:sz w:val="21"/>
          <w:szCs w:val="21"/>
        </w:rPr>
        <w:t xml:space="preserve"> Quarter Spending Strategies</w:t>
      </w:r>
    </w:p>
    <w:p w14:paraId="44BF4CB7" w14:textId="7F0F451A" w:rsidR="006C6E75" w:rsidRDefault="004E79EC">
      <w:pPr>
        <w:ind w:left="2880"/>
        <w:rPr>
          <w:rFonts w:ascii="Book Antiqua" w:eastAsia="Book Antiqua" w:hAnsi="Book Antiqua" w:cs="Book Antiqua"/>
          <w:i/>
          <w:sz w:val="21"/>
          <w:szCs w:val="21"/>
        </w:rPr>
      </w:pPr>
      <w:r>
        <w:rPr>
          <w:rFonts w:ascii="Book Antiqua" w:eastAsia="Book Antiqua" w:hAnsi="Book Antiqua" w:cs="Book Antiqua"/>
          <w:i/>
          <w:sz w:val="21"/>
          <w:szCs w:val="21"/>
        </w:rPr>
        <w:t>Elliot Branch, Deputy Assistant Secretary for Acquisition and Procurement, Department of Navy</w:t>
      </w:r>
      <w:r w:rsidR="00DA5EA5">
        <w:rPr>
          <w:rFonts w:ascii="Book Antiqua" w:eastAsia="Book Antiqua" w:hAnsi="Book Antiqua" w:cs="Book Antiqua"/>
          <w:i/>
          <w:sz w:val="21"/>
          <w:szCs w:val="21"/>
        </w:rPr>
        <w:t xml:space="preserve"> (invited</w:t>
      </w:r>
      <w:proofErr w:type="gramStart"/>
      <w:r w:rsidR="00DA5EA5">
        <w:rPr>
          <w:rFonts w:ascii="Book Antiqua" w:eastAsia="Book Antiqua" w:hAnsi="Book Antiqua" w:cs="Book Antiqua"/>
          <w:i/>
          <w:sz w:val="21"/>
          <w:szCs w:val="21"/>
        </w:rPr>
        <w:t>)</w:t>
      </w:r>
      <w:proofErr w:type="gramEnd"/>
      <w:r>
        <w:rPr>
          <w:rFonts w:ascii="Book Antiqua" w:eastAsia="Book Antiqua" w:hAnsi="Book Antiqua" w:cs="Book Antiqua"/>
          <w:i/>
          <w:sz w:val="21"/>
          <w:szCs w:val="21"/>
        </w:rPr>
        <w:br/>
        <w:t>Jose Arietta, Senior Procurement Executive, HHS</w:t>
      </w:r>
      <w:r w:rsidR="00DA5EA5">
        <w:rPr>
          <w:rFonts w:ascii="Book Antiqua" w:eastAsia="Book Antiqua" w:hAnsi="Book Antiqua" w:cs="Book Antiqua"/>
          <w:i/>
          <w:sz w:val="21"/>
          <w:szCs w:val="21"/>
        </w:rPr>
        <w:t xml:space="preserve"> (invited)</w:t>
      </w:r>
      <w:r>
        <w:rPr>
          <w:rFonts w:ascii="Book Antiqua" w:eastAsia="Book Antiqua" w:hAnsi="Book Antiqua" w:cs="Book Antiqua"/>
          <w:i/>
          <w:sz w:val="21"/>
          <w:szCs w:val="21"/>
        </w:rPr>
        <w:br/>
        <w:t>Soraya Correa, Chief Procurement Officer, DHS</w:t>
      </w:r>
      <w:r w:rsidR="00DA5EA5">
        <w:rPr>
          <w:rFonts w:ascii="Book Antiqua" w:eastAsia="Book Antiqua" w:hAnsi="Book Antiqua" w:cs="Book Antiqua"/>
          <w:i/>
          <w:sz w:val="21"/>
          <w:szCs w:val="21"/>
        </w:rPr>
        <w:t xml:space="preserve"> (invited)</w:t>
      </w:r>
      <w:r>
        <w:rPr>
          <w:rFonts w:ascii="Book Antiqua" w:eastAsia="Book Antiqua" w:hAnsi="Book Antiqua" w:cs="Book Antiqua"/>
          <w:i/>
          <w:sz w:val="21"/>
          <w:szCs w:val="21"/>
        </w:rPr>
        <w:br/>
        <w:t>Eldred Jackson, Associate Director, Office of Procurement Operations, VA</w:t>
      </w:r>
      <w:r w:rsidR="00DA5EA5">
        <w:rPr>
          <w:rFonts w:ascii="Book Antiqua" w:eastAsia="Book Antiqua" w:hAnsi="Book Antiqua" w:cs="Book Antiqua"/>
          <w:i/>
          <w:sz w:val="21"/>
          <w:szCs w:val="21"/>
        </w:rPr>
        <w:t xml:space="preserve"> (invited)</w:t>
      </w:r>
    </w:p>
    <w:p w14:paraId="44BF4CB8" w14:textId="77777777" w:rsidR="006C6E75" w:rsidRDefault="004E79EC">
      <w:pPr>
        <w:spacing w:after="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12:00 PM- 1:30 PM</w:t>
      </w:r>
      <w:r>
        <w:rPr>
          <w:rFonts w:ascii="Book Antiqua" w:eastAsia="Book Antiqua" w:hAnsi="Book Antiqua" w:cs="Book Antiqua"/>
          <w:sz w:val="21"/>
          <w:szCs w:val="21"/>
        </w:rPr>
        <w:tab/>
      </w:r>
      <w:r>
        <w:rPr>
          <w:rFonts w:ascii="Book Antiqua" w:eastAsia="Book Antiqua" w:hAnsi="Book Antiqua" w:cs="Book Antiqua"/>
          <w:sz w:val="21"/>
          <w:szCs w:val="21"/>
        </w:rPr>
        <w:tab/>
      </w:r>
      <w:proofErr w:type="gramStart"/>
      <w:r>
        <w:rPr>
          <w:rFonts w:ascii="Book Antiqua" w:eastAsia="Book Antiqua" w:hAnsi="Book Antiqua" w:cs="Book Antiqua"/>
          <w:sz w:val="21"/>
          <w:szCs w:val="21"/>
        </w:rPr>
        <w:t>Save</w:t>
      </w:r>
      <w:proofErr w:type="gramEnd"/>
      <w:r>
        <w:rPr>
          <w:rFonts w:ascii="Book Antiqua" w:eastAsia="Book Antiqua" w:hAnsi="Book Antiqua" w:cs="Book Antiqua"/>
          <w:sz w:val="21"/>
          <w:szCs w:val="21"/>
        </w:rPr>
        <w:t xml:space="preserve"> Your Appetite: Lawyers for Lunch</w:t>
      </w:r>
    </w:p>
    <w:p w14:paraId="44BF4CB9" w14:textId="0CBD4741" w:rsidR="006C6E75" w:rsidRPr="00EE2EC9" w:rsidRDefault="004E79EC">
      <w:pPr>
        <w:ind w:left="2880"/>
        <w:rPr>
          <w:rFonts w:ascii="Book Antiqua" w:eastAsia="Book Antiqua" w:hAnsi="Book Antiqua" w:cs="Book Antiqua"/>
          <w:b/>
          <w:sz w:val="21"/>
          <w:szCs w:val="21"/>
        </w:rPr>
      </w:pPr>
      <w:r>
        <w:rPr>
          <w:rFonts w:ascii="Book Antiqua" w:eastAsia="Book Antiqua" w:hAnsi="Book Antiqua" w:cs="Book Antiqua"/>
          <w:i/>
          <w:sz w:val="21"/>
          <w:szCs w:val="21"/>
        </w:rPr>
        <w:t>Jonathan Aronie, Partner, Sheppard Mullin</w:t>
      </w:r>
      <w:r w:rsidR="00EE2EC9">
        <w:rPr>
          <w:rFonts w:ascii="Book Antiqua" w:eastAsia="Book Antiqua" w:hAnsi="Book Antiqua" w:cs="Book Antiqua"/>
          <w:i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z w:val="21"/>
          <w:szCs w:val="21"/>
        </w:rPr>
        <w:br/>
        <w:t>Jason Workmaster, Of Counsel, Covington and Burling</w:t>
      </w:r>
      <w:r w:rsidR="00B648B5">
        <w:rPr>
          <w:rFonts w:ascii="Book Antiqua" w:eastAsia="Book Antiqua" w:hAnsi="Book Antiqua" w:cs="Book Antiqua"/>
          <w:i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z w:val="21"/>
          <w:szCs w:val="21"/>
        </w:rPr>
        <w:br/>
        <w:t>David Dowd, Partner, Mayer Brown</w:t>
      </w:r>
      <w:r w:rsidR="00EE2EC9">
        <w:rPr>
          <w:rFonts w:ascii="Book Antiqua" w:eastAsia="Book Antiqua" w:hAnsi="Book Antiqua" w:cs="Book Antiqua"/>
          <w:i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z w:val="21"/>
          <w:szCs w:val="21"/>
        </w:rPr>
        <w:br/>
        <w:t>Lorraine Campos, Partner, Crowell &amp; Moring</w:t>
      </w:r>
      <w:r w:rsidR="00EE2EC9">
        <w:rPr>
          <w:rFonts w:ascii="Book Antiqua" w:eastAsia="Book Antiqua" w:hAnsi="Book Antiqua" w:cs="Book Antiqua"/>
          <w:i/>
          <w:sz w:val="21"/>
          <w:szCs w:val="21"/>
        </w:rPr>
        <w:t xml:space="preserve"> </w:t>
      </w:r>
    </w:p>
    <w:p w14:paraId="44BF4CBA" w14:textId="77777777" w:rsidR="006C6E75" w:rsidRDefault="004E79EC">
      <w:pPr>
        <w:spacing w:after="0"/>
        <w:ind w:left="2160" w:hanging="216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1:30 PM to 2:15 PM</w:t>
      </w:r>
      <w:r>
        <w:rPr>
          <w:rFonts w:ascii="Book Antiqua" w:eastAsia="Book Antiqua" w:hAnsi="Book Antiqua" w:cs="Book Antiqua"/>
          <w:sz w:val="21"/>
          <w:szCs w:val="21"/>
        </w:rPr>
        <w:tab/>
      </w:r>
      <w:r>
        <w:rPr>
          <w:rFonts w:ascii="Book Antiqua" w:eastAsia="Book Antiqua" w:hAnsi="Book Antiqua" w:cs="Book Antiqua"/>
          <w:sz w:val="21"/>
          <w:szCs w:val="21"/>
        </w:rPr>
        <w:tab/>
      </w:r>
      <w:r w:rsidR="00C34C76">
        <w:rPr>
          <w:rFonts w:ascii="Book Antiqua" w:eastAsia="Book Antiqua" w:hAnsi="Book Antiqua" w:cs="Book Antiqua"/>
          <w:sz w:val="21"/>
          <w:szCs w:val="21"/>
        </w:rPr>
        <w:t xml:space="preserve">Feedback from </w:t>
      </w:r>
      <w:r>
        <w:rPr>
          <w:rFonts w:ascii="Book Antiqua" w:eastAsia="Book Antiqua" w:hAnsi="Book Antiqua" w:cs="Book Antiqua"/>
          <w:sz w:val="21"/>
          <w:szCs w:val="21"/>
        </w:rPr>
        <w:t>Conversations with the Customer</w:t>
      </w:r>
      <w:r w:rsidR="00C34C76">
        <w:rPr>
          <w:rFonts w:ascii="Book Antiqua" w:eastAsia="Book Antiqua" w:hAnsi="Book Antiqua" w:cs="Book Antiqua"/>
          <w:sz w:val="21"/>
          <w:szCs w:val="21"/>
        </w:rPr>
        <w:t xml:space="preserve"> Agencies</w:t>
      </w:r>
    </w:p>
    <w:p w14:paraId="44BF4CBB" w14:textId="2B54CC6A" w:rsidR="006C6E75" w:rsidRDefault="004E79EC" w:rsidP="00E16DBC">
      <w:pPr>
        <w:spacing w:after="0"/>
        <w:ind w:left="2880"/>
        <w:rPr>
          <w:rFonts w:ascii="Book Antiqua" w:eastAsia="Book Antiqua" w:hAnsi="Book Antiqua" w:cs="Book Antiqua"/>
          <w:sz w:val="21"/>
          <w:szCs w:val="21"/>
        </w:rPr>
      </w:pPr>
      <w:proofErr w:type="spellStart"/>
      <w:r>
        <w:rPr>
          <w:rFonts w:ascii="Book Antiqua" w:eastAsia="Book Antiqua" w:hAnsi="Book Antiqua" w:cs="Book Antiqua"/>
          <w:i/>
          <w:sz w:val="21"/>
          <w:szCs w:val="21"/>
        </w:rPr>
        <w:t>Erv</w:t>
      </w:r>
      <w:proofErr w:type="spellEnd"/>
      <w:r>
        <w:rPr>
          <w:rFonts w:ascii="Book Antiqua" w:eastAsia="Book Antiqua" w:hAnsi="Book Antiqua" w:cs="Book Antiqua"/>
          <w:i/>
          <w:sz w:val="21"/>
          <w:szCs w:val="21"/>
        </w:rPr>
        <w:t xml:space="preserve"> Koehler, Assistant Commissioner for Customer Accounts and Stakeholder Engagement, GSA</w:t>
      </w:r>
      <w:r w:rsidR="00DA5EA5">
        <w:rPr>
          <w:rFonts w:ascii="Book Antiqua" w:eastAsia="Book Antiqua" w:hAnsi="Book Antiqua" w:cs="Book Antiqua"/>
          <w:i/>
          <w:sz w:val="21"/>
          <w:szCs w:val="21"/>
        </w:rPr>
        <w:t xml:space="preserve"> (invited</w:t>
      </w:r>
      <w:proofErr w:type="gramStart"/>
      <w:r w:rsidR="00DA5EA5">
        <w:rPr>
          <w:rFonts w:ascii="Book Antiqua" w:eastAsia="Book Antiqua" w:hAnsi="Book Antiqua" w:cs="Book Antiqua"/>
          <w:i/>
          <w:sz w:val="21"/>
          <w:szCs w:val="21"/>
        </w:rPr>
        <w:t>)</w:t>
      </w:r>
      <w:proofErr w:type="gramEnd"/>
      <w:r>
        <w:rPr>
          <w:rFonts w:ascii="Book Antiqua" w:eastAsia="Book Antiqua" w:hAnsi="Book Antiqua" w:cs="Book Antiqua"/>
          <w:i/>
          <w:sz w:val="21"/>
          <w:szCs w:val="21"/>
        </w:rPr>
        <w:br/>
        <w:t xml:space="preserve">Tiffany Hixson, Assistant Commissioner for the Professional Services and </w:t>
      </w:r>
      <w:r>
        <w:rPr>
          <w:rFonts w:ascii="Book Antiqua" w:eastAsia="Book Antiqua" w:hAnsi="Book Antiqua" w:cs="Book Antiqua"/>
          <w:i/>
          <w:sz w:val="21"/>
          <w:szCs w:val="21"/>
        </w:rPr>
        <w:lastRenderedPageBreak/>
        <w:t>Human Capital Categories, GSA</w:t>
      </w:r>
      <w:r w:rsidR="00DA5EA5">
        <w:rPr>
          <w:rFonts w:ascii="Book Antiqua" w:eastAsia="Book Antiqua" w:hAnsi="Book Antiqua" w:cs="Book Antiqua"/>
          <w:i/>
          <w:sz w:val="21"/>
          <w:szCs w:val="21"/>
        </w:rPr>
        <w:t xml:space="preserve"> (invited)</w:t>
      </w:r>
      <w:r>
        <w:rPr>
          <w:rFonts w:ascii="Book Antiqua" w:eastAsia="Book Antiqua" w:hAnsi="Book Antiqua" w:cs="Book Antiqua"/>
          <w:i/>
          <w:sz w:val="21"/>
          <w:szCs w:val="21"/>
        </w:rPr>
        <w:br/>
        <w:t>Kay Ely, Assistant Commissioner for the IT Category</w:t>
      </w:r>
      <w:r w:rsidR="00DA5EA5">
        <w:rPr>
          <w:rFonts w:ascii="Book Antiqua" w:eastAsia="Book Antiqua" w:hAnsi="Book Antiqua" w:cs="Book Antiqua"/>
          <w:i/>
          <w:sz w:val="21"/>
          <w:szCs w:val="21"/>
        </w:rPr>
        <w:t xml:space="preserve"> (invited)</w:t>
      </w:r>
      <w:r>
        <w:rPr>
          <w:rFonts w:ascii="Book Antiqua" w:eastAsia="Book Antiqua" w:hAnsi="Book Antiqua" w:cs="Book Antiqua"/>
          <w:i/>
          <w:sz w:val="21"/>
          <w:szCs w:val="21"/>
        </w:rPr>
        <w:br/>
        <w:t>Chris Hamm, Director of FEDSIM, GSA</w:t>
      </w:r>
      <w:r w:rsidR="00DA5EA5">
        <w:rPr>
          <w:rFonts w:ascii="Book Antiqua" w:eastAsia="Book Antiqua" w:hAnsi="Book Antiqua" w:cs="Book Antiqua"/>
          <w:i/>
          <w:sz w:val="21"/>
          <w:szCs w:val="21"/>
        </w:rPr>
        <w:t xml:space="preserve"> (invited)</w:t>
      </w:r>
      <w:r>
        <w:br w:type="page"/>
      </w:r>
    </w:p>
    <w:p w14:paraId="44BF4CBC" w14:textId="77777777" w:rsidR="006C6E75" w:rsidRDefault="004E79EC">
      <w:pPr>
        <w:ind w:left="2160" w:hanging="216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lastRenderedPageBreak/>
        <w:t xml:space="preserve">2:30 PM to 3:30 PM </w:t>
      </w:r>
      <w:r>
        <w:rPr>
          <w:rFonts w:ascii="Book Antiqua" w:eastAsia="Book Antiqua" w:hAnsi="Book Antiqua" w:cs="Book Antiqua"/>
          <w:sz w:val="21"/>
          <w:szCs w:val="21"/>
        </w:rPr>
        <w:tab/>
      </w:r>
      <w:r>
        <w:rPr>
          <w:rFonts w:ascii="Book Antiqua" w:eastAsia="Book Antiqua" w:hAnsi="Book Antiqua" w:cs="Book Antiqua"/>
          <w:sz w:val="21"/>
          <w:szCs w:val="21"/>
        </w:rPr>
        <w:tab/>
        <w:t>Business Intelligence Sessions #1</w:t>
      </w:r>
    </w:p>
    <w:p w14:paraId="44BF4CBD" w14:textId="77777777" w:rsidR="006C6E75" w:rsidRDefault="004E79EC">
      <w:pPr>
        <w:numPr>
          <w:ilvl w:val="0"/>
          <w:numId w:val="1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Information Technology</w:t>
      </w:r>
    </w:p>
    <w:p w14:paraId="44BF4CBE" w14:textId="744CD64E" w:rsidR="006C6E75" w:rsidRDefault="00C92E3E">
      <w:pPr>
        <w:numPr>
          <w:ilvl w:val="1"/>
          <w:numId w:val="1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 xml:space="preserve">Crystal </w:t>
      </w:r>
      <w:proofErr w:type="spellStart"/>
      <w:r>
        <w:rPr>
          <w:rFonts w:ascii="Book Antiqua" w:eastAsia="Book Antiqua" w:hAnsi="Book Antiqua" w:cs="Book Antiqua"/>
          <w:sz w:val="21"/>
          <w:szCs w:val="21"/>
        </w:rPr>
        <w:t>Philcox</w:t>
      </w:r>
      <w:proofErr w:type="spellEnd"/>
      <w:r w:rsidR="004E79EC">
        <w:rPr>
          <w:rFonts w:ascii="Book Antiqua" w:eastAsia="Book Antiqua" w:hAnsi="Book Antiqua" w:cs="Book Antiqua"/>
          <w:sz w:val="21"/>
          <w:szCs w:val="21"/>
        </w:rPr>
        <w:t xml:space="preserve">, </w:t>
      </w:r>
      <w:r>
        <w:rPr>
          <w:rFonts w:ascii="Book Antiqua" w:eastAsia="Book Antiqua" w:hAnsi="Book Antiqua" w:cs="Book Antiqua"/>
          <w:sz w:val="21"/>
          <w:szCs w:val="21"/>
        </w:rPr>
        <w:t>Information Technology Category Deputy Assistant Commissioner for Category Management</w:t>
      </w:r>
      <w:r w:rsidR="004E79EC">
        <w:rPr>
          <w:rFonts w:ascii="Book Antiqua" w:eastAsia="Book Antiqua" w:hAnsi="Book Antiqua" w:cs="Book Antiqua"/>
          <w:sz w:val="21"/>
          <w:szCs w:val="21"/>
        </w:rPr>
        <w:t>, GSA</w:t>
      </w:r>
      <w:r>
        <w:rPr>
          <w:rFonts w:ascii="Book Antiqua" w:eastAsia="Book Antiqua" w:hAnsi="Book Antiqua" w:cs="Book Antiqua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i/>
          <w:sz w:val="21"/>
          <w:szCs w:val="21"/>
        </w:rPr>
        <w:t>(invited)</w:t>
      </w:r>
    </w:p>
    <w:p w14:paraId="44BF4CBF" w14:textId="42C66E17" w:rsidR="006C6E75" w:rsidRDefault="004E79EC">
      <w:pPr>
        <w:numPr>
          <w:ilvl w:val="1"/>
          <w:numId w:val="1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Joanne Woytek, SEWP Program Manager, NASA</w:t>
      </w:r>
      <w:r w:rsidR="00EE2EC9">
        <w:rPr>
          <w:rFonts w:ascii="Book Antiqua" w:eastAsia="Book Antiqua" w:hAnsi="Book Antiqua" w:cs="Book Antiqua"/>
          <w:sz w:val="21"/>
          <w:szCs w:val="21"/>
        </w:rPr>
        <w:t xml:space="preserve"> </w:t>
      </w:r>
    </w:p>
    <w:p w14:paraId="44BF4CC1" w14:textId="77777777" w:rsidR="006C6E75" w:rsidRDefault="004E79EC">
      <w:pPr>
        <w:numPr>
          <w:ilvl w:val="0"/>
          <w:numId w:val="1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 xml:space="preserve">Professional Services </w:t>
      </w:r>
    </w:p>
    <w:p w14:paraId="44BF4CC2" w14:textId="588F9DC0" w:rsidR="006C6E75" w:rsidRDefault="004E79EC">
      <w:pPr>
        <w:numPr>
          <w:ilvl w:val="1"/>
          <w:numId w:val="1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Jacob Bertram, Director of Contract Operations, Office of Professional Services and Human Capital Categories, GSA</w:t>
      </w:r>
      <w:r w:rsidR="00C92E3E">
        <w:rPr>
          <w:rFonts w:ascii="Book Antiqua" w:eastAsia="Book Antiqua" w:hAnsi="Book Antiqua" w:cs="Book Antiqua"/>
          <w:sz w:val="21"/>
          <w:szCs w:val="21"/>
        </w:rPr>
        <w:t xml:space="preserve"> </w:t>
      </w:r>
      <w:r w:rsidR="00C92E3E">
        <w:rPr>
          <w:rFonts w:ascii="Book Antiqua" w:eastAsia="Book Antiqua" w:hAnsi="Book Antiqua" w:cs="Book Antiqua"/>
          <w:i/>
          <w:sz w:val="21"/>
          <w:szCs w:val="21"/>
        </w:rPr>
        <w:t>(invited)</w:t>
      </w:r>
    </w:p>
    <w:p w14:paraId="44BF4CC3" w14:textId="5C955759" w:rsidR="006C6E75" w:rsidRDefault="004E79EC">
      <w:pPr>
        <w:numPr>
          <w:ilvl w:val="1"/>
          <w:numId w:val="1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Ken Brennan, Deputy Director, DPAP</w:t>
      </w:r>
      <w:r w:rsidR="00C92E3E">
        <w:rPr>
          <w:rFonts w:ascii="Book Antiqua" w:eastAsia="Book Antiqua" w:hAnsi="Book Antiqua" w:cs="Book Antiqua"/>
          <w:sz w:val="21"/>
          <w:szCs w:val="21"/>
        </w:rPr>
        <w:t xml:space="preserve"> </w:t>
      </w:r>
      <w:r w:rsidR="00C92E3E">
        <w:rPr>
          <w:rFonts w:ascii="Book Antiqua" w:eastAsia="Book Antiqua" w:hAnsi="Book Antiqua" w:cs="Book Antiqua"/>
          <w:i/>
          <w:sz w:val="21"/>
          <w:szCs w:val="21"/>
        </w:rPr>
        <w:t>(invited)</w:t>
      </w:r>
    </w:p>
    <w:p w14:paraId="44BF4CC4" w14:textId="77777777" w:rsidR="006C6E75" w:rsidRDefault="004E79EC">
      <w:pPr>
        <w:numPr>
          <w:ilvl w:val="0"/>
          <w:numId w:val="1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 xml:space="preserve">General Products </w:t>
      </w:r>
    </w:p>
    <w:p w14:paraId="44BF4CC5" w14:textId="369FB5B4" w:rsidR="006C6E75" w:rsidRDefault="004E79EC">
      <w:pPr>
        <w:numPr>
          <w:ilvl w:val="1"/>
          <w:numId w:val="1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Jill Laduca, Director, Southwest Supply and Acquisition Center, GSA</w:t>
      </w:r>
      <w:r w:rsidR="00C92E3E">
        <w:rPr>
          <w:rFonts w:ascii="Book Antiqua" w:eastAsia="Book Antiqua" w:hAnsi="Book Antiqua" w:cs="Book Antiqua"/>
          <w:sz w:val="21"/>
          <w:szCs w:val="21"/>
        </w:rPr>
        <w:t xml:space="preserve"> </w:t>
      </w:r>
      <w:r w:rsidR="00C92E3E">
        <w:rPr>
          <w:rFonts w:ascii="Book Antiqua" w:eastAsia="Book Antiqua" w:hAnsi="Book Antiqua" w:cs="Book Antiqua"/>
          <w:i/>
          <w:sz w:val="21"/>
          <w:szCs w:val="21"/>
        </w:rPr>
        <w:t>(invited)</w:t>
      </w:r>
    </w:p>
    <w:p w14:paraId="44BF4CC6" w14:textId="36F7035A" w:rsidR="006C6E75" w:rsidRDefault="004E79EC">
      <w:pPr>
        <w:numPr>
          <w:ilvl w:val="1"/>
          <w:numId w:val="1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Teresa McCarthy, Heartland Acquisition Center, GSA</w:t>
      </w:r>
      <w:r w:rsidR="00C92E3E">
        <w:rPr>
          <w:rFonts w:ascii="Book Antiqua" w:eastAsia="Book Antiqua" w:hAnsi="Book Antiqua" w:cs="Book Antiqua"/>
          <w:sz w:val="21"/>
          <w:szCs w:val="21"/>
        </w:rPr>
        <w:t xml:space="preserve"> </w:t>
      </w:r>
      <w:r w:rsidR="00C92E3E">
        <w:rPr>
          <w:rFonts w:ascii="Book Antiqua" w:eastAsia="Book Antiqua" w:hAnsi="Book Antiqua" w:cs="Book Antiqua"/>
          <w:i/>
          <w:sz w:val="21"/>
          <w:szCs w:val="21"/>
        </w:rPr>
        <w:t>(invited)</w:t>
      </w:r>
    </w:p>
    <w:p w14:paraId="44BF4CC7" w14:textId="1B8B55E1" w:rsidR="006C6E75" w:rsidRDefault="004E79EC">
      <w:pPr>
        <w:numPr>
          <w:ilvl w:val="1"/>
          <w:numId w:val="1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Brian Knapp, Director, Integrated Workplace Acquisition Center, GSA</w:t>
      </w:r>
      <w:r w:rsidR="00C92E3E">
        <w:rPr>
          <w:rFonts w:ascii="Book Antiqua" w:eastAsia="Book Antiqua" w:hAnsi="Book Antiqua" w:cs="Book Antiqua"/>
          <w:sz w:val="21"/>
          <w:szCs w:val="21"/>
        </w:rPr>
        <w:t xml:space="preserve"> </w:t>
      </w:r>
      <w:r w:rsidR="00C92E3E">
        <w:rPr>
          <w:rFonts w:ascii="Book Antiqua" w:eastAsia="Book Antiqua" w:hAnsi="Book Antiqua" w:cs="Book Antiqua"/>
          <w:i/>
          <w:sz w:val="21"/>
          <w:szCs w:val="21"/>
        </w:rPr>
        <w:t>(invited)</w:t>
      </w:r>
    </w:p>
    <w:p w14:paraId="44BF4CC8" w14:textId="4A678FB8" w:rsidR="006C6E75" w:rsidRDefault="004E79EC">
      <w:pPr>
        <w:numPr>
          <w:ilvl w:val="1"/>
          <w:numId w:val="1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Peter Han, Northeast and Caribbean Acquisition Center, GSA</w:t>
      </w:r>
      <w:r w:rsidR="00C92E3E">
        <w:rPr>
          <w:rFonts w:ascii="Book Antiqua" w:eastAsia="Book Antiqua" w:hAnsi="Book Antiqua" w:cs="Book Antiqua"/>
          <w:sz w:val="21"/>
          <w:szCs w:val="21"/>
        </w:rPr>
        <w:t xml:space="preserve"> </w:t>
      </w:r>
      <w:r w:rsidR="00C92E3E">
        <w:rPr>
          <w:rFonts w:ascii="Book Antiqua" w:eastAsia="Book Antiqua" w:hAnsi="Book Antiqua" w:cs="Book Antiqua"/>
          <w:i/>
          <w:sz w:val="21"/>
          <w:szCs w:val="21"/>
        </w:rPr>
        <w:t>(invited)</w:t>
      </w:r>
    </w:p>
    <w:p w14:paraId="44BF4CC9" w14:textId="77777777" w:rsidR="006C6E75" w:rsidRDefault="004E79EC">
      <w:pPr>
        <w:numPr>
          <w:ilvl w:val="0"/>
          <w:numId w:val="1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 xml:space="preserve">Healthcare </w:t>
      </w:r>
    </w:p>
    <w:p w14:paraId="44BF4CCA" w14:textId="02015772" w:rsidR="006C6E75" w:rsidRDefault="004E79EC">
      <w:pPr>
        <w:numPr>
          <w:ilvl w:val="1"/>
          <w:numId w:val="1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Craig Robinson, Director Office of Procurement, Acquisition, and Logistics, VA</w:t>
      </w:r>
    </w:p>
    <w:p w14:paraId="44BF4CCB" w14:textId="58DC604E" w:rsidR="006C6E75" w:rsidRDefault="00D6363D">
      <w:pPr>
        <w:numPr>
          <w:ilvl w:val="1"/>
          <w:numId w:val="1"/>
        </w:numPr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Dan Shearer</w:t>
      </w:r>
      <w:r w:rsidR="004E79EC">
        <w:rPr>
          <w:rFonts w:ascii="Book Antiqua" w:eastAsia="Book Antiqua" w:hAnsi="Book Antiqua" w:cs="Book Antiqua"/>
          <w:sz w:val="21"/>
          <w:szCs w:val="21"/>
        </w:rPr>
        <w:t>,</w:t>
      </w:r>
      <w:r>
        <w:rPr>
          <w:rFonts w:ascii="Book Antiqua" w:eastAsia="Book Antiqua" w:hAnsi="Book Antiqua" w:cs="Book Antiqua"/>
          <w:sz w:val="21"/>
          <w:szCs w:val="21"/>
        </w:rPr>
        <w:t xml:space="preserve"> FSS Director, N</w:t>
      </w:r>
      <w:r w:rsidR="004E79EC">
        <w:rPr>
          <w:rFonts w:ascii="Book Antiqua" w:eastAsia="Book Antiqua" w:hAnsi="Book Antiqua" w:cs="Book Antiqua"/>
          <w:sz w:val="21"/>
          <w:szCs w:val="21"/>
        </w:rPr>
        <w:t>AC, VA</w:t>
      </w:r>
    </w:p>
    <w:p w14:paraId="44BF4CCC" w14:textId="77777777" w:rsidR="006C6E75" w:rsidRDefault="004E79EC">
      <w:pPr>
        <w:ind w:left="2160" w:hanging="216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3:45 PM to 4:45 PM</w:t>
      </w:r>
      <w:r>
        <w:rPr>
          <w:rFonts w:ascii="Book Antiqua" w:eastAsia="Book Antiqua" w:hAnsi="Book Antiqua" w:cs="Book Antiqua"/>
          <w:sz w:val="21"/>
          <w:szCs w:val="21"/>
        </w:rPr>
        <w:tab/>
      </w:r>
      <w:r>
        <w:rPr>
          <w:rFonts w:ascii="Book Antiqua" w:eastAsia="Book Antiqua" w:hAnsi="Book Antiqua" w:cs="Book Antiqua"/>
          <w:sz w:val="21"/>
          <w:szCs w:val="21"/>
        </w:rPr>
        <w:tab/>
        <w:t>Business Intelligence Sessions #2</w:t>
      </w:r>
    </w:p>
    <w:p w14:paraId="44BF4CCD" w14:textId="77777777" w:rsidR="006C6E75" w:rsidRDefault="004E79EC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IT Modernization</w:t>
      </w:r>
    </w:p>
    <w:p w14:paraId="44BF4CCE" w14:textId="30A86744" w:rsidR="006C6E75" w:rsidRDefault="00C34C76">
      <w:pPr>
        <w:numPr>
          <w:ilvl w:val="1"/>
          <w:numId w:val="2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William Zielinski, Deputy Assistant Commissioner for ITC, GSA</w:t>
      </w:r>
      <w:r w:rsidR="00C92E3E">
        <w:rPr>
          <w:rFonts w:ascii="Book Antiqua" w:eastAsia="Book Antiqua" w:hAnsi="Book Antiqua" w:cs="Book Antiqua"/>
          <w:sz w:val="21"/>
          <w:szCs w:val="21"/>
        </w:rPr>
        <w:t xml:space="preserve"> </w:t>
      </w:r>
      <w:r w:rsidR="00C92E3E">
        <w:rPr>
          <w:rFonts w:ascii="Book Antiqua" w:eastAsia="Book Antiqua" w:hAnsi="Book Antiqua" w:cs="Book Antiqua"/>
          <w:i/>
          <w:sz w:val="21"/>
          <w:szCs w:val="21"/>
        </w:rPr>
        <w:t>(invited)</w:t>
      </w:r>
    </w:p>
    <w:p w14:paraId="44BF4CCF" w14:textId="3D743BDC" w:rsidR="006C6E75" w:rsidRDefault="00C34C76">
      <w:pPr>
        <w:numPr>
          <w:ilvl w:val="1"/>
          <w:numId w:val="2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Dominic Sale, Assistant Commissioner for Operations, Technology Transformation Services, GSA</w:t>
      </w:r>
      <w:r w:rsidR="00C92E3E">
        <w:rPr>
          <w:rFonts w:ascii="Book Antiqua" w:eastAsia="Book Antiqua" w:hAnsi="Book Antiqua" w:cs="Book Antiqua"/>
          <w:sz w:val="21"/>
          <w:szCs w:val="21"/>
        </w:rPr>
        <w:t xml:space="preserve"> </w:t>
      </w:r>
      <w:r w:rsidR="00C92E3E">
        <w:rPr>
          <w:rFonts w:ascii="Book Antiqua" w:eastAsia="Book Antiqua" w:hAnsi="Book Antiqua" w:cs="Book Antiqua"/>
          <w:i/>
          <w:sz w:val="21"/>
          <w:szCs w:val="21"/>
        </w:rPr>
        <w:t>(invited)</w:t>
      </w:r>
    </w:p>
    <w:p w14:paraId="44BF4CD0" w14:textId="77777777" w:rsidR="006C6E75" w:rsidRDefault="004E79EC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FedMall</w:t>
      </w:r>
    </w:p>
    <w:p w14:paraId="44BF4CD1" w14:textId="5DA8FEDF" w:rsidR="00E16DBC" w:rsidRPr="00C8624D" w:rsidRDefault="00E16DBC" w:rsidP="00E16DBC">
      <w:pPr>
        <w:pStyle w:val="ListParagraph"/>
        <w:numPr>
          <w:ilvl w:val="1"/>
          <w:numId w:val="2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Tara-she Newsome</w:t>
      </w:r>
      <w:r w:rsidRPr="00C8624D">
        <w:rPr>
          <w:rFonts w:ascii="Book Antiqua" w:hAnsi="Book Antiqua"/>
          <w:sz w:val="21"/>
          <w:szCs w:val="21"/>
        </w:rPr>
        <w:t>, Program Manager, DLA</w:t>
      </w:r>
      <w:r w:rsidR="00C92E3E">
        <w:rPr>
          <w:rFonts w:ascii="Book Antiqua" w:hAnsi="Book Antiqua"/>
          <w:sz w:val="21"/>
          <w:szCs w:val="21"/>
        </w:rPr>
        <w:t xml:space="preserve"> </w:t>
      </w:r>
      <w:r w:rsidR="00C92E3E">
        <w:rPr>
          <w:rFonts w:ascii="Book Antiqua" w:eastAsia="Book Antiqua" w:hAnsi="Book Antiqua" w:cs="Book Antiqua"/>
          <w:i/>
          <w:sz w:val="21"/>
          <w:szCs w:val="21"/>
        </w:rPr>
        <w:t>(invited)</w:t>
      </w:r>
    </w:p>
    <w:p w14:paraId="44BF4CD2" w14:textId="2A2109A9" w:rsidR="00E16DBC" w:rsidRDefault="00E16DBC" w:rsidP="00E16DBC">
      <w:pPr>
        <w:pStyle w:val="ListParagraph"/>
        <w:numPr>
          <w:ilvl w:val="1"/>
          <w:numId w:val="2"/>
        </w:numPr>
        <w:rPr>
          <w:rFonts w:ascii="Book Antiqua" w:hAnsi="Book Antiqua"/>
          <w:sz w:val="21"/>
          <w:szCs w:val="21"/>
        </w:rPr>
      </w:pPr>
      <w:proofErr w:type="spellStart"/>
      <w:r>
        <w:rPr>
          <w:rFonts w:ascii="Book Antiqua" w:hAnsi="Book Antiqua"/>
          <w:sz w:val="21"/>
          <w:szCs w:val="21"/>
        </w:rPr>
        <w:t>LeAntha</w:t>
      </w:r>
      <w:proofErr w:type="spellEnd"/>
      <w:r>
        <w:rPr>
          <w:rFonts w:ascii="Book Antiqua" w:hAnsi="Book Antiqua"/>
          <w:sz w:val="21"/>
          <w:szCs w:val="21"/>
        </w:rPr>
        <w:t xml:space="preserve"> </w:t>
      </w:r>
      <w:proofErr w:type="spellStart"/>
      <w:r>
        <w:rPr>
          <w:rFonts w:ascii="Book Antiqua" w:hAnsi="Book Antiqua"/>
          <w:sz w:val="21"/>
          <w:szCs w:val="21"/>
        </w:rPr>
        <w:t>Sumpter</w:t>
      </w:r>
      <w:proofErr w:type="spellEnd"/>
      <w:r w:rsidRPr="00C8624D">
        <w:rPr>
          <w:rFonts w:ascii="Book Antiqua" w:hAnsi="Book Antiqua"/>
          <w:sz w:val="21"/>
          <w:szCs w:val="21"/>
        </w:rPr>
        <w:t>, DPAP</w:t>
      </w:r>
      <w:r w:rsidR="00C92E3E">
        <w:rPr>
          <w:rFonts w:ascii="Book Antiqua" w:hAnsi="Book Antiqua"/>
          <w:sz w:val="21"/>
          <w:szCs w:val="21"/>
        </w:rPr>
        <w:t xml:space="preserve"> </w:t>
      </w:r>
      <w:r w:rsidR="00C92E3E">
        <w:rPr>
          <w:rFonts w:ascii="Book Antiqua" w:eastAsia="Book Antiqua" w:hAnsi="Book Antiqua" w:cs="Book Antiqua"/>
          <w:i/>
          <w:sz w:val="21"/>
          <w:szCs w:val="21"/>
        </w:rPr>
        <w:t>(invited)</w:t>
      </w:r>
    </w:p>
    <w:p w14:paraId="44BF4CD3" w14:textId="4D99A31C" w:rsidR="00E16DBC" w:rsidRPr="00E16DBC" w:rsidRDefault="004E79EC" w:rsidP="00E16DBC">
      <w:pPr>
        <w:pStyle w:val="ListParagraph"/>
        <w:numPr>
          <w:ilvl w:val="1"/>
          <w:numId w:val="2"/>
        </w:numPr>
        <w:rPr>
          <w:rFonts w:ascii="Book Antiqua" w:hAnsi="Book Antiqua"/>
          <w:sz w:val="21"/>
          <w:szCs w:val="21"/>
        </w:rPr>
      </w:pPr>
      <w:r w:rsidRPr="00E16DBC">
        <w:rPr>
          <w:rFonts w:ascii="Book Antiqua" w:eastAsia="Book Antiqua" w:hAnsi="Book Antiqua" w:cs="Book Antiqua"/>
          <w:sz w:val="21"/>
          <w:szCs w:val="21"/>
        </w:rPr>
        <w:t>Adarryl Roberts, Program Manager, DLA</w:t>
      </w:r>
      <w:r w:rsidR="00C92E3E">
        <w:rPr>
          <w:rFonts w:ascii="Book Antiqua" w:eastAsia="Book Antiqua" w:hAnsi="Book Antiqua" w:cs="Book Antiqua"/>
          <w:sz w:val="21"/>
          <w:szCs w:val="21"/>
        </w:rPr>
        <w:t xml:space="preserve"> </w:t>
      </w:r>
      <w:r w:rsidR="00C92E3E">
        <w:rPr>
          <w:rFonts w:ascii="Book Antiqua" w:eastAsia="Book Antiqua" w:hAnsi="Book Antiqua" w:cs="Book Antiqua"/>
          <w:i/>
          <w:sz w:val="21"/>
          <w:szCs w:val="21"/>
        </w:rPr>
        <w:t>(invited)</w:t>
      </w:r>
    </w:p>
    <w:p w14:paraId="44BF4CD4" w14:textId="7351757A" w:rsidR="006C6E75" w:rsidRPr="00E16DBC" w:rsidRDefault="004E79EC" w:rsidP="00E16DBC">
      <w:pPr>
        <w:pStyle w:val="ListParagraph"/>
        <w:numPr>
          <w:ilvl w:val="1"/>
          <w:numId w:val="2"/>
        </w:numPr>
        <w:rPr>
          <w:rFonts w:ascii="Book Antiqua" w:hAnsi="Book Antiqua"/>
          <w:sz w:val="21"/>
          <w:szCs w:val="21"/>
        </w:rPr>
      </w:pPr>
      <w:r w:rsidRPr="00E16DBC">
        <w:rPr>
          <w:rFonts w:ascii="Book Antiqua" w:eastAsia="Book Antiqua" w:hAnsi="Book Antiqua" w:cs="Book Antiqua"/>
          <w:sz w:val="21"/>
          <w:szCs w:val="21"/>
        </w:rPr>
        <w:t>Kathleen Lemming, DPAP</w:t>
      </w:r>
      <w:r w:rsidR="00C92E3E">
        <w:rPr>
          <w:rFonts w:ascii="Book Antiqua" w:eastAsia="Book Antiqua" w:hAnsi="Book Antiqua" w:cs="Book Antiqua"/>
          <w:sz w:val="21"/>
          <w:szCs w:val="21"/>
        </w:rPr>
        <w:t xml:space="preserve"> </w:t>
      </w:r>
      <w:r w:rsidR="00C92E3E">
        <w:rPr>
          <w:rFonts w:ascii="Book Antiqua" w:eastAsia="Book Antiqua" w:hAnsi="Book Antiqua" w:cs="Book Antiqua"/>
          <w:i/>
          <w:sz w:val="21"/>
          <w:szCs w:val="21"/>
        </w:rPr>
        <w:t>(invited)</w:t>
      </w:r>
    </w:p>
    <w:p w14:paraId="44BF4CD5" w14:textId="77777777" w:rsidR="006C6E75" w:rsidRDefault="004E79EC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Healthcare</w:t>
      </w:r>
    </w:p>
    <w:p w14:paraId="44BF4CD6" w14:textId="149D9EC1" w:rsidR="006C6E75" w:rsidRDefault="00E16DBC">
      <w:pPr>
        <w:numPr>
          <w:ilvl w:val="1"/>
          <w:numId w:val="2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 xml:space="preserve">Jack </w:t>
      </w:r>
      <w:proofErr w:type="spellStart"/>
      <w:r>
        <w:rPr>
          <w:rFonts w:ascii="Book Antiqua" w:eastAsia="Book Antiqua" w:hAnsi="Book Antiqua" w:cs="Book Antiqua"/>
          <w:sz w:val="21"/>
          <w:szCs w:val="21"/>
        </w:rPr>
        <w:t>DuFon</w:t>
      </w:r>
      <w:proofErr w:type="spellEnd"/>
      <w:r>
        <w:rPr>
          <w:rFonts w:ascii="Book Antiqua" w:eastAsia="Book Antiqua" w:hAnsi="Book Antiqua" w:cs="Book Antiqua"/>
          <w:sz w:val="21"/>
          <w:szCs w:val="21"/>
        </w:rPr>
        <w:t>, Non-Expendable Equipment Office, VA</w:t>
      </w:r>
      <w:r w:rsidR="00C92E3E">
        <w:rPr>
          <w:rFonts w:ascii="Book Antiqua" w:eastAsia="Book Antiqua" w:hAnsi="Book Antiqua" w:cs="Book Antiqua"/>
          <w:sz w:val="21"/>
          <w:szCs w:val="21"/>
        </w:rPr>
        <w:t xml:space="preserve"> </w:t>
      </w:r>
      <w:r w:rsidR="00C92E3E">
        <w:rPr>
          <w:rFonts w:ascii="Book Antiqua" w:eastAsia="Book Antiqua" w:hAnsi="Book Antiqua" w:cs="Book Antiqua"/>
          <w:i/>
          <w:sz w:val="21"/>
          <w:szCs w:val="21"/>
        </w:rPr>
        <w:t>(invited)</w:t>
      </w:r>
    </w:p>
    <w:p w14:paraId="44BF4CD7" w14:textId="19F4F8FB" w:rsidR="006C6E75" w:rsidRDefault="00E16DBC">
      <w:pPr>
        <w:numPr>
          <w:ilvl w:val="1"/>
          <w:numId w:val="2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Penny Nechanicky, Director, Prosthetics and Sensory Aids Service, VA</w:t>
      </w:r>
      <w:r w:rsidR="00C92E3E">
        <w:rPr>
          <w:rFonts w:ascii="Book Antiqua" w:eastAsia="Book Antiqua" w:hAnsi="Book Antiqua" w:cs="Book Antiqua"/>
          <w:sz w:val="21"/>
          <w:szCs w:val="21"/>
        </w:rPr>
        <w:t xml:space="preserve"> </w:t>
      </w:r>
      <w:r w:rsidR="00C92E3E">
        <w:rPr>
          <w:rFonts w:ascii="Book Antiqua" w:eastAsia="Book Antiqua" w:hAnsi="Book Antiqua" w:cs="Book Antiqua"/>
          <w:i/>
          <w:sz w:val="21"/>
          <w:szCs w:val="21"/>
        </w:rPr>
        <w:t>(invited)</w:t>
      </w:r>
    </w:p>
    <w:p w14:paraId="44BF4CD8" w14:textId="77777777" w:rsidR="006C6E75" w:rsidRDefault="004E79EC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DHS</w:t>
      </w:r>
    </w:p>
    <w:p w14:paraId="44BF4CD9" w14:textId="3C764221" w:rsidR="006C6E75" w:rsidRDefault="004E79EC">
      <w:pPr>
        <w:numPr>
          <w:ilvl w:val="1"/>
          <w:numId w:val="2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Eric Cho, Project Lead Procurement Innovation Lab, DHS</w:t>
      </w:r>
      <w:r w:rsidR="00C92E3E">
        <w:rPr>
          <w:rFonts w:ascii="Book Antiqua" w:eastAsia="Book Antiqua" w:hAnsi="Book Antiqua" w:cs="Book Antiqua"/>
          <w:sz w:val="21"/>
          <w:szCs w:val="21"/>
        </w:rPr>
        <w:t xml:space="preserve"> </w:t>
      </w:r>
      <w:r w:rsidR="00C92E3E">
        <w:rPr>
          <w:rFonts w:ascii="Book Antiqua" w:eastAsia="Book Antiqua" w:hAnsi="Book Antiqua" w:cs="Book Antiqua"/>
          <w:i/>
          <w:sz w:val="21"/>
          <w:szCs w:val="21"/>
        </w:rPr>
        <w:t>(invited)</w:t>
      </w:r>
    </w:p>
    <w:p w14:paraId="44BF4CDA" w14:textId="1C365239" w:rsidR="006C6E75" w:rsidRDefault="004E79EC">
      <w:pPr>
        <w:numPr>
          <w:ilvl w:val="1"/>
          <w:numId w:val="2"/>
        </w:numPr>
        <w:spacing w:after="0"/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Jackie Smyth, Director of Strategic Sourcing, DHS</w:t>
      </w:r>
      <w:r w:rsidR="00C92E3E">
        <w:rPr>
          <w:rFonts w:ascii="Book Antiqua" w:eastAsia="Book Antiqua" w:hAnsi="Book Antiqua" w:cs="Book Antiqua"/>
          <w:sz w:val="21"/>
          <w:szCs w:val="21"/>
        </w:rPr>
        <w:t xml:space="preserve"> </w:t>
      </w:r>
      <w:r w:rsidR="00C92E3E">
        <w:rPr>
          <w:rFonts w:ascii="Book Antiqua" w:eastAsia="Book Antiqua" w:hAnsi="Book Antiqua" w:cs="Book Antiqua"/>
          <w:i/>
          <w:sz w:val="21"/>
          <w:szCs w:val="21"/>
        </w:rPr>
        <w:t>(invited)</w:t>
      </w:r>
    </w:p>
    <w:p w14:paraId="44BF4CDB" w14:textId="0915BA67" w:rsidR="006C6E75" w:rsidRDefault="004E79EC">
      <w:pPr>
        <w:numPr>
          <w:ilvl w:val="1"/>
          <w:numId w:val="2"/>
        </w:numPr>
        <w:contextualSpacing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 xml:space="preserve">Kevin </w:t>
      </w:r>
      <w:proofErr w:type="spellStart"/>
      <w:r>
        <w:rPr>
          <w:rFonts w:ascii="Book Antiqua" w:eastAsia="Book Antiqua" w:hAnsi="Book Antiqua" w:cs="Book Antiqua"/>
          <w:sz w:val="21"/>
          <w:szCs w:val="21"/>
        </w:rPr>
        <w:t>Boshears</w:t>
      </w:r>
      <w:proofErr w:type="spellEnd"/>
      <w:r>
        <w:rPr>
          <w:rFonts w:ascii="Book Antiqua" w:eastAsia="Book Antiqua" w:hAnsi="Book Antiqua" w:cs="Book Antiqua"/>
          <w:sz w:val="21"/>
          <w:szCs w:val="21"/>
        </w:rPr>
        <w:t>, Director OSDBU, DHS</w:t>
      </w:r>
      <w:r w:rsidR="00C92E3E">
        <w:rPr>
          <w:rFonts w:ascii="Book Antiqua" w:eastAsia="Book Antiqua" w:hAnsi="Book Antiqua" w:cs="Book Antiqua"/>
          <w:sz w:val="21"/>
          <w:szCs w:val="21"/>
        </w:rPr>
        <w:t xml:space="preserve"> </w:t>
      </w:r>
      <w:r w:rsidR="00C92E3E">
        <w:rPr>
          <w:rFonts w:ascii="Book Antiqua" w:eastAsia="Book Antiqua" w:hAnsi="Book Antiqua" w:cs="Book Antiqua"/>
          <w:i/>
          <w:sz w:val="21"/>
          <w:szCs w:val="21"/>
        </w:rPr>
        <w:t>(invited)</w:t>
      </w:r>
    </w:p>
    <w:p w14:paraId="44BF4CDC" w14:textId="77777777" w:rsidR="006C6E75" w:rsidRDefault="004E79EC">
      <w:pPr>
        <w:ind w:left="2160" w:hanging="2160"/>
        <w:rPr>
          <w:rFonts w:ascii="Book Antiqua" w:eastAsia="Book Antiqua" w:hAnsi="Book Antiqua" w:cs="Book Antiqua"/>
          <w:sz w:val="21"/>
          <w:szCs w:val="21"/>
        </w:rPr>
      </w:pPr>
      <w:bookmarkStart w:id="1" w:name="_gjdgxs" w:colFirst="0" w:colLast="0"/>
      <w:bookmarkEnd w:id="1"/>
      <w:r>
        <w:rPr>
          <w:rFonts w:ascii="Book Antiqua" w:eastAsia="Book Antiqua" w:hAnsi="Book Antiqua" w:cs="Book Antiqua"/>
          <w:sz w:val="21"/>
          <w:szCs w:val="21"/>
        </w:rPr>
        <w:t>4:45 PM to 6:00 PM</w:t>
      </w:r>
      <w:r>
        <w:rPr>
          <w:rFonts w:ascii="Book Antiqua" w:eastAsia="Book Antiqua" w:hAnsi="Book Antiqua" w:cs="Book Antiqua"/>
          <w:sz w:val="21"/>
          <w:szCs w:val="21"/>
        </w:rPr>
        <w:tab/>
      </w:r>
      <w:r>
        <w:rPr>
          <w:rFonts w:ascii="Book Antiqua" w:eastAsia="Book Antiqua" w:hAnsi="Book Antiqua" w:cs="Book Antiqua"/>
          <w:sz w:val="21"/>
          <w:szCs w:val="21"/>
        </w:rPr>
        <w:tab/>
        <w:t>Networking Reception</w:t>
      </w:r>
    </w:p>
    <w:sectPr w:rsidR="006C6E75" w:rsidSect="00B67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F0894" w14:textId="77777777" w:rsidR="00F73828" w:rsidRDefault="00F73828">
      <w:pPr>
        <w:spacing w:after="0" w:line="240" w:lineRule="auto"/>
      </w:pPr>
      <w:r>
        <w:separator/>
      </w:r>
    </w:p>
  </w:endnote>
  <w:endnote w:type="continuationSeparator" w:id="0">
    <w:p w14:paraId="6A3F0C8F" w14:textId="77777777" w:rsidR="00F73828" w:rsidRDefault="00F7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4CE3" w14:textId="77777777" w:rsidR="006C6E75" w:rsidRDefault="006C6E75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4CE4" w14:textId="77777777" w:rsidR="006C6E75" w:rsidRDefault="006C6E75">
    <w:pP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4CE6" w14:textId="77777777" w:rsidR="006C6E75" w:rsidRDefault="006C6E75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949C1" w14:textId="77777777" w:rsidR="00F73828" w:rsidRDefault="00F73828">
      <w:pPr>
        <w:spacing w:after="0" w:line="240" w:lineRule="auto"/>
      </w:pPr>
      <w:r>
        <w:separator/>
      </w:r>
    </w:p>
  </w:footnote>
  <w:footnote w:type="continuationSeparator" w:id="0">
    <w:p w14:paraId="7B38092B" w14:textId="77777777" w:rsidR="00F73828" w:rsidRDefault="00F7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4CE1" w14:textId="77777777" w:rsidR="006C6E75" w:rsidRDefault="006C6E75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4CE2" w14:textId="77777777" w:rsidR="006C6E75" w:rsidRDefault="006C6E75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4CE5" w14:textId="77777777" w:rsidR="006C6E75" w:rsidRDefault="004E79EC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44BF4CE7" wp14:editId="44BF4CE8">
          <wp:extent cx="1097451" cy="92417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451" cy="924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63625"/>
    <w:multiLevelType w:val="multilevel"/>
    <w:tmpl w:val="EF64712E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5425D86"/>
    <w:multiLevelType w:val="multilevel"/>
    <w:tmpl w:val="59C0B85C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F970F65"/>
    <w:multiLevelType w:val="hybridMultilevel"/>
    <w:tmpl w:val="90B038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75"/>
    <w:rsid w:val="000E12AC"/>
    <w:rsid w:val="003132C4"/>
    <w:rsid w:val="00391E89"/>
    <w:rsid w:val="003B3ED1"/>
    <w:rsid w:val="00407335"/>
    <w:rsid w:val="004A45EB"/>
    <w:rsid w:val="004E79EC"/>
    <w:rsid w:val="006C6E75"/>
    <w:rsid w:val="007A5913"/>
    <w:rsid w:val="00813B3B"/>
    <w:rsid w:val="00831ADE"/>
    <w:rsid w:val="00B648B5"/>
    <w:rsid w:val="00B67505"/>
    <w:rsid w:val="00C34C76"/>
    <w:rsid w:val="00C92E3E"/>
    <w:rsid w:val="00CA19CA"/>
    <w:rsid w:val="00D6363D"/>
    <w:rsid w:val="00D769A3"/>
    <w:rsid w:val="00DA5EA5"/>
    <w:rsid w:val="00E16DBC"/>
    <w:rsid w:val="00EE2EC9"/>
    <w:rsid w:val="00F40F18"/>
    <w:rsid w:val="00F7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4CA4"/>
  <w15:docId w15:val="{F5B50D00-B6D1-49AB-997D-AD8211AF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7505"/>
  </w:style>
  <w:style w:type="paragraph" w:styleId="Heading1">
    <w:name w:val="heading 1"/>
    <w:basedOn w:val="Normal"/>
    <w:next w:val="Normal"/>
    <w:rsid w:val="00B675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675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675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675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6750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675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6750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675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50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750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D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JudithRZawatsky</dc:creator>
  <cp:lastModifiedBy>Jason Baccus</cp:lastModifiedBy>
  <cp:revision>3</cp:revision>
  <cp:lastPrinted>2018-03-15T19:30:00Z</cp:lastPrinted>
  <dcterms:created xsi:type="dcterms:W3CDTF">2018-03-15T19:56:00Z</dcterms:created>
  <dcterms:modified xsi:type="dcterms:W3CDTF">2018-03-15T20:00:00Z</dcterms:modified>
</cp:coreProperties>
</file>