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ED1AB2" w14:textId="77777777" w:rsidR="00B5076D" w:rsidRDefault="00B5076D"/>
    <w:p w14:paraId="102602FF" w14:textId="77777777" w:rsidR="00B5076D" w:rsidRDefault="00D261DE">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Acquisition Letter MV-21-06</w:t>
      </w:r>
    </w:p>
    <w:p w14:paraId="1D4DAC6F" w14:textId="77777777" w:rsidR="00B5076D" w:rsidRDefault="00B5076D">
      <w:pPr>
        <w:rPr>
          <w:sz w:val="24"/>
          <w:szCs w:val="24"/>
        </w:rPr>
      </w:pPr>
    </w:p>
    <w:p w14:paraId="47DCCFDA" w14:textId="77777777" w:rsidR="00B5076D" w:rsidRDefault="00D261DE">
      <w:pPr>
        <w:rPr>
          <w:sz w:val="24"/>
          <w:szCs w:val="24"/>
          <w:highlight w:val="yellow"/>
        </w:rPr>
      </w:pPr>
      <w:r>
        <w:rPr>
          <w:sz w:val="24"/>
          <w:szCs w:val="24"/>
          <w:highlight w:val="yellow"/>
        </w:rPr>
        <w:t>Date</w:t>
      </w:r>
    </w:p>
    <w:p w14:paraId="7D1EBA81" w14:textId="77777777" w:rsidR="00B5076D" w:rsidRDefault="00B5076D">
      <w:pPr>
        <w:rPr>
          <w:sz w:val="24"/>
          <w:szCs w:val="24"/>
        </w:rPr>
      </w:pPr>
    </w:p>
    <w:p w14:paraId="1EE5DEAD" w14:textId="77777777" w:rsidR="00B5076D" w:rsidRDefault="00D261DE">
      <w:pPr>
        <w:rPr>
          <w:sz w:val="24"/>
          <w:szCs w:val="24"/>
        </w:rPr>
      </w:pPr>
      <w:r>
        <w:rPr>
          <w:sz w:val="24"/>
          <w:szCs w:val="24"/>
        </w:rPr>
        <w:t>MEMORANDUM FOR THE GSA ACQUISITION WORKFORCE</w:t>
      </w:r>
    </w:p>
    <w:p w14:paraId="739C5767" w14:textId="77777777" w:rsidR="00B5076D" w:rsidRDefault="00B5076D">
      <w:pPr>
        <w:rPr>
          <w:sz w:val="24"/>
          <w:szCs w:val="24"/>
        </w:rPr>
      </w:pPr>
    </w:p>
    <w:p w14:paraId="4FD21256" w14:textId="77777777" w:rsidR="00B5076D" w:rsidRDefault="00D261DE">
      <w:pPr>
        <w:rPr>
          <w:sz w:val="24"/>
          <w:szCs w:val="24"/>
        </w:rPr>
      </w:pPr>
      <w:r>
        <w:rPr>
          <w:sz w:val="24"/>
          <w:szCs w:val="24"/>
        </w:rPr>
        <w:t xml:space="preserve">FROM: </w:t>
      </w:r>
      <w:r>
        <w:rPr>
          <w:sz w:val="24"/>
          <w:szCs w:val="24"/>
        </w:rPr>
        <w:tab/>
        <w:t>JEFFREY A. KOSES</w:t>
      </w:r>
    </w:p>
    <w:p w14:paraId="49165A43" w14:textId="77777777" w:rsidR="00B5076D" w:rsidRDefault="00D261DE">
      <w:pPr>
        <w:rPr>
          <w:sz w:val="24"/>
          <w:szCs w:val="24"/>
        </w:rPr>
      </w:pPr>
      <w:r>
        <w:rPr>
          <w:sz w:val="24"/>
          <w:szCs w:val="24"/>
        </w:rPr>
        <w:t xml:space="preserve">                      SENIOR PROCUREMENT EXECUTIVE</w:t>
      </w:r>
    </w:p>
    <w:p w14:paraId="7991A131" w14:textId="77777777" w:rsidR="00B5076D" w:rsidRDefault="00D261DE">
      <w:pPr>
        <w:ind w:left="720" w:firstLine="720"/>
        <w:rPr>
          <w:sz w:val="24"/>
          <w:szCs w:val="24"/>
        </w:rPr>
      </w:pPr>
      <w:r>
        <w:rPr>
          <w:sz w:val="24"/>
          <w:szCs w:val="24"/>
        </w:rPr>
        <w:t>OFFICE OF ACQUISITION POLICY (MV)</w:t>
      </w:r>
    </w:p>
    <w:p w14:paraId="62E1C15F" w14:textId="77777777" w:rsidR="00B5076D" w:rsidRDefault="00B5076D">
      <w:pPr>
        <w:ind w:left="720" w:firstLine="720"/>
        <w:rPr>
          <w:sz w:val="24"/>
          <w:szCs w:val="24"/>
        </w:rPr>
      </w:pPr>
    </w:p>
    <w:p w14:paraId="09C43AFF" w14:textId="77777777" w:rsidR="00B5076D" w:rsidRDefault="00D261DE">
      <w:pPr>
        <w:rPr>
          <w:sz w:val="24"/>
          <w:szCs w:val="24"/>
        </w:rPr>
      </w:pPr>
      <w:r>
        <w:rPr>
          <w:sz w:val="24"/>
          <w:szCs w:val="24"/>
        </w:rPr>
        <w:t>SUBJECT:</w:t>
      </w:r>
      <w:r>
        <w:rPr>
          <w:sz w:val="24"/>
          <w:szCs w:val="24"/>
        </w:rPr>
        <w:tab/>
        <w:t xml:space="preserve">Procurement of Cloud Computing on a Consumption Basis under the </w:t>
      </w:r>
    </w:p>
    <w:p w14:paraId="4818082D" w14:textId="77777777" w:rsidR="00B5076D" w:rsidRDefault="00D261DE">
      <w:pPr>
        <w:ind w:left="720" w:firstLine="720"/>
        <w:rPr>
          <w:sz w:val="24"/>
          <w:szCs w:val="24"/>
        </w:rPr>
      </w:pPr>
      <w:r>
        <w:rPr>
          <w:sz w:val="24"/>
          <w:szCs w:val="24"/>
        </w:rPr>
        <w:t xml:space="preserve">Federal Supply Schedule Program </w:t>
      </w:r>
    </w:p>
    <w:p w14:paraId="5CFE8162" w14:textId="77777777" w:rsidR="00B5076D" w:rsidRDefault="00D261DE">
      <w:pPr>
        <w:rPr>
          <w:sz w:val="24"/>
          <w:szCs w:val="24"/>
        </w:rPr>
      </w:pPr>
      <w:r>
        <w:rPr>
          <w:sz w:val="24"/>
          <w:szCs w:val="24"/>
        </w:rPr>
        <w:tab/>
      </w:r>
      <w:r>
        <w:rPr>
          <w:sz w:val="24"/>
          <w:szCs w:val="24"/>
        </w:rPr>
        <w:tab/>
      </w:r>
    </w:p>
    <w:p w14:paraId="2AB6810B" w14:textId="7E4AC247" w:rsidR="00B5076D" w:rsidRDefault="00D261DE" w:rsidP="00512AB7">
      <w:pPr>
        <w:tabs>
          <w:tab w:val="left" w:pos="5724"/>
        </w:tabs>
        <w:rPr>
          <w:sz w:val="24"/>
          <w:szCs w:val="24"/>
        </w:rPr>
      </w:pPr>
      <w:r>
        <w:rPr>
          <w:b/>
          <w:sz w:val="24"/>
          <w:szCs w:val="24"/>
        </w:rPr>
        <w:t>1. Purpose.</w:t>
      </w:r>
      <w:r w:rsidR="00512AB7">
        <w:rPr>
          <w:b/>
          <w:sz w:val="24"/>
          <w:szCs w:val="24"/>
        </w:rPr>
        <w:tab/>
      </w:r>
    </w:p>
    <w:p w14:paraId="368140D0" w14:textId="77777777" w:rsidR="00B5076D" w:rsidRDefault="00B5076D">
      <w:pPr>
        <w:rPr>
          <w:sz w:val="24"/>
          <w:szCs w:val="24"/>
        </w:rPr>
      </w:pPr>
    </w:p>
    <w:p w14:paraId="17A03FC9" w14:textId="77777777" w:rsidR="00B5076D" w:rsidRDefault="00D261DE">
      <w:pPr>
        <w:rPr>
          <w:sz w:val="24"/>
          <w:szCs w:val="24"/>
        </w:rPr>
      </w:pPr>
      <w:r>
        <w:rPr>
          <w:sz w:val="24"/>
          <w:szCs w:val="24"/>
        </w:rPr>
        <w:t xml:space="preserve">This acquisition letter establishes special ordering procedures for buying commercial cloud computing services on a consumption basis under the Federal Supply Schedule program, including the necessary controls and limitations.  </w:t>
      </w:r>
    </w:p>
    <w:p w14:paraId="79BBBBC9" w14:textId="77777777" w:rsidR="00B5076D" w:rsidRDefault="00B5076D">
      <w:pPr>
        <w:rPr>
          <w:sz w:val="24"/>
          <w:szCs w:val="24"/>
        </w:rPr>
      </w:pPr>
    </w:p>
    <w:p w14:paraId="32200FF2" w14:textId="77777777" w:rsidR="00B5076D" w:rsidRDefault="00D261DE">
      <w:r>
        <w:rPr>
          <w:sz w:val="24"/>
          <w:szCs w:val="24"/>
        </w:rPr>
        <w:t xml:space="preserve">This acquisition letter does not replace or restrict existing procedures for acquiring cloud computing services, but rather introduces procedures that may be used when an ordering activity determines acquiring cloud computing on a consumption basis is in the Government’s best interest.  </w:t>
      </w:r>
      <w:proofErr w:type="gramStart"/>
      <w:r>
        <w:rPr>
          <w:sz w:val="24"/>
          <w:szCs w:val="24"/>
        </w:rPr>
        <w:t>In particular, these</w:t>
      </w:r>
      <w:proofErr w:type="gramEnd"/>
      <w:r>
        <w:rPr>
          <w:sz w:val="24"/>
          <w:szCs w:val="24"/>
        </w:rPr>
        <w:t xml:space="preserve"> procedures follow commercial best practices by providing a method to procure cloud computing services without the need to obligate the entirety of available funds at the start of the contract.</w:t>
      </w:r>
    </w:p>
    <w:p w14:paraId="13108F8F" w14:textId="77777777" w:rsidR="00B5076D" w:rsidRDefault="00B5076D">
      <w:pPr>
        <w:rPr>
          <w:sz w:val="24"/>
          <w:szCs w:val="24"/>
        </w:rPr>
      </w:pPr>
    </w:p>
    <w:p w14:paraId="7D600FDA" w14:textId="77777777" w:rsidR="00B5076D" w:rsidRDefault="00D261DE">
      <w:pPr>
        <w:rPr>
          <w:sz w:val="24"/>
          <w:szCs w:val="24"/>
        </w:rPr>
      </w:pPr>
      <w:r>
        <w:rPr>
          <w:sz w:val="24"/>
          <w:szCs w:val="24"/>
        </w:rPr>
        <w:t xml:space="preserve">This policy is limited to consumption-based offerings under Special Item Number (SIN) 518210C (previously 132-40) or successor SINs within the Information Technology (IT) Category (previously Schedule 70). </w:t>
      </w:r>
    </w:p>
    <w:p w14:paraId="694D1328" w14:textId="77777777" w:rsidR="00B5076D" w:rsidRDefault="00B5076D">
      <w:pPr>
        <w:rPr>
          <w:sz w:val="24"/>
          <w:szCs w:val="24"/>
        </w:rPr>
      </w:pPr>
    </w:p>
    <w:p w14:paraId="4CE4D433" w14:textId="77777777" w:rsidR="00B5076D" w:rsidRDefault="00D261DE">
      <w:pPr>
        <w:rPr>
          <w:sz w:val="24"/>
          <w:szCs w:val="24"/>
        </w:rPr>
      </w:pPr>
      <w:r>
        <w:rPr>
          <w:sz w:val="24"/>
          <w:szCs w:val="24"/>
        </w:rPr>
        <w:t>Finally, the procedures authorized by this acquisition letter cannot be used for the acquisition, maintenance, or modification of capital assets.</w:t>
      </w:r>
      <w:r>
        <w:rPr>
          <w:sz w:val="24"/>
          <w:szCs w:val="24"/>
          <w:vertAlign w:val="superscript"/>
        </w:rPr>
        <w:footnoteReference w:id="1"/>
      </w:r>
      <w:r>
        <w:rPr>
          <w:sz w:val="24"/>
          <w:szCs w:val="24"/>
        </w:rPr>
        <w:t xml:space="preserve"> </w:t>
      </w:r>
    </w:p>
    <w:p w14:paraId="01AD8D3C" w14:textId="77777777" w:rsidR="00B5076D" w:rsidRDefault="00B5076D">
      <w:pPr>
        <w:rPr>
          <w:b/>
          <w:sz w:val="24"/>
          <w:szCs w:val="24"/>
        </w:rPr>
      </w:pPr>
    </w:p>
    <w:p w14:paraId="7A0FEF11" w14:textId="77777777" w:rsidR="00B5076D" w:rsidRDefault="00D261DE">
      <w:pPr>
        <w:rPr>
          <w:b/>
          <w:sz w:val="24"/>
          <w:szCs w:val="24"/>
        </w:rPr>
      </w:pPr>
      <w:r>
        <w:rPr>
          <w:b/>
          <w:sz w:val="24"/>
          <w:szCs w:val="24"/>
        </w:rPr>
        <w:t>2. Background.</w:t>
      </w:r>
    </w:p>
    <w:p w14:paraId="505348D4" w14:textId="77777777" w:rsidR="00B5076D" w:rsidRDefault="00B5076D">
      <w:pPr>
        <w:rPr>
          <w:sz w:val="24"/>
          <w:szCs w:val="24"/>
        </w:rPr>
      </w:pPr>
    </w:p>
    <w:p w14:paraId="261DBBEB" w14:textId="77777777" w:rsidR="00B5076D" w:rsidRDefault="00D261DE">
      <w:pPr>
        <w:rPr>
          <w:sz w:val="24"/>
          <w:szCs w:val="24"/>
        </w:rPr>
      </w:pPr>
      <w:r>
        <w:rPr>
          <w:sz w:val="24"/>
          <w:szCs w:val="24"/>
        </w:rPr>
        <w:t>The National Institute of Standards and Technology (NIST) defines “</w:t>
      </w:r>
      <w:hyperlink r:id="rId8">
        <w:r>
          <w:rPr>
            <w:color w:val="1155CC"/>
            <w:sz w:val="24"/>
            <w:szCs w:val="24"/>
            <w:u w:val="single"/>
          </w:rPr>
          <w:t>cloud computing</w:t>
        </w:r>
      </w:hyperlink>
      <w:r>
        <w:rPr>
          <w:sz w:val="24"/>
          <w:szCs w:val="24"/>
        </w:rPr>
        <w:t>” as follows:</w:t>
      </w:r>
    </w:p>
    <w:p w14:paraId="5DBEE41C" w14:textId="77777777" w:rsidR="00B5076D" w:rsidRDefault="00B5076D">
      <w:pPr>
        <w:rPr>
          <w:color w:val="333333"/>
          <w:sz w:val="25"/>
          <w:szCs w:val="25"/>
          <w:shd w:val="clear" w:color="auto" w:fill="F4F5F5"/>
        </w:rPr>
      </w:pPr>
    </w:p>
    <w:p w14:paraId="7F41F9C8" w14:textId="77777777" w:rsidR="00B5076D" w:rsidRDefault="00D261DE">
      <w:pPr>
        <w:spacing w:line="240" w:lineRule="auto"/>
        <w:ind w:left="720" w:right="720"/>
        <w:jc w:val="both"/>
        <w:rPr>
          <w:sz w:val="24"/>
          <w:szCs w:val="24"/>
        </w:rPr>
      </w:pPr>
      <w:r>
        <w:t>“...a model for enabling ubiquitous, convenient, on-demand network access to a shared pool of configurable computing resources (</w:t>
      </w:r>
      <w:proofErr w:type="gramStart"/>
      <w:r>
        <w:t>e.g.</w:t>
      </w:r>
      <w:proofErr w:type="gramEnd"/>
      <w:r>
        <w:t xml:space="preserve"> networks, servers, storage, applications, and services) that can be rapidly provisioned and released with minimal management effort or service provider interaction.”</w:t>
      </w:r>
      <w:r>
        <w:rPr>
          <w:vertAlign w:val="superscript"/>
        </w:rPr>
        <w:footnoteReference w:id="2"/>
      </w:r>
      <w:r>
        <w:rPr>
          <w:color w:val="333333"/>
          <w:sz w:val="25"/>
          <w:szCs w:val="25"/>
          <w:shd w:val="clear" w:color="auto" w:fill="F4F5F5"/>
        </w:rPr>
        <w:t xml:space="preserve"> </w:t>
      </w:r>
    </w:p>
    <w:p w14:paraId="21187847" w14:textId="77777777" w:rsidR="00B5076D" w:rsidRDefault="00B5076D">
      <w:pPr>
        <w:rPr>
          <w:sz w:val="24"/>
          <w:szCs w:val="24"/>
        </w:rPr>
      </w:pPr>
    </w:p>
    <w:p w14:paraId="42CAF0C4" w14:textId="77777777" w:rsidR="00B5076D" w:rsidRDefault="00D261DE">
      <w:pPr>
        <w:rPr>
          <w:sz w:val="24"/>
          <w:szCs w:val="24"/>
        </w:rPr>
      </w:pPr>
      <w:r>
        <w:rPr>
          <w:sz w:val="24"/>
          <w:szCs w:val="24"/>
        </w:rPr>
        <w:t xml:space="preserve">Cloud computing offers rapid elasticity, which allows customers to rapidly increase and decrease their cloud usage as necessary.  As such, buying cloud computing on a consumption basis—paying for only what is used, </w:t>
      </w:r>
      <w:proofErr w:type="gramStart"/>
      <w:r>
        <w:rPr>
          <w:sz w:val="24"/>
          <w:szCs w:val="24"/>
        </w:rPr>
        <w:t>similar to</w:t>
      </w:r>
      <w:proofErr w:type="gramEnd"/>
      <w:r>
        <w:rPr>
          <w:sz w:val="24"/>
          <w:szCs w:val="24"/>
        </w:rPr>
        <w:t xml:space="preserve"> utilities such as water and electricity—is a commercial best practice that promotes cost efficiency and supports technological innovation.</w:t>
      </w:r>
      <w:r>
        <w:rPr>
          <w:sz w:val="24"/>
          <w:szCs w:val="24"/>
          <w:vertAlign w:val="superscript"/>
        </w:rPr>
        <w:footnoteReference w:id="3"/>
      </w:r>
      <w:r>
        <w:rPr>
          <w:sz w:val="24"/>
          <w:szCs w:val="24"/>
        </w:rPr>
        <w:t xml:space="preserve">  </w:t>
      </w:r>
    </w:p>
    <w:p w14:paraId="7E837926" w14:textId="77777777" w:rsidR="00B5076D" w:rsidRDefault="00B5076D">
      <w:pPr>
        <w:rPr>
          <w:sz w:val="24"/>
          <w:szCs w:val="24"/>
        </w:rPr>
      </w:pPr>
    </w:p>
    <w:p w14:paraId="14CBA0DE" w14:textId="77777777" w:rsidR="00B5076D" w:rsidRDefault="00D261DE">
      <w:pPr>
        <w:rPr>
          <w:sz w:val="24"/>
          <w:szCs w:val="24"/>
        </w:rPr>
      </w:pPr>
      <w:r>
        <w:rPr>
          <w:sz w:val="24"/>
          <w:szCs w:val="24"/>
        </w:rPr>
        <w:t xml:space="preserve">Cloud computing services are often difficult to estimate because of unanticipated spikes in demand.  Examples of unpredictable factors include new technologies and external events such as </w:t>
      </w:r>
      <w:proofErr w:type="spellStart"/>
      <w:r>
        <w:rPr>
          <w:sz w:val="24"/>
          <w:szCs w:val="24"/>
        </w:rPr>
        <w:t>cyber attacks</w:t>
      </w:r>
      <w:proofErr w:type="spellEnd"/>
      <w:r>
        <w:rPr>
          <w:sz w:val="24"/>
          <w:szCs w:val="24"/>
        </w:rPr>
        <w:t xml:space="preserve">, natural disasters, and pandemics.  Consumption-based buying is well suited for these scenarios because it provides the flexibility to match capacity to demand.  However, Federal agencies often opt to purchase capacity in a lump sum and thereby undermine one of cloud computing’s core benefits: rapid elasticity.   </w:t>
      </w:r>
    </w:p>
    <w:p w14:paraId="62E71414" w14:textId="77777777" w:rsidR="00B5076D" w:rsidRDefault="00B5076D">
      <w:pPr>
        <w:rPr>
          <w:sz w:val="24"/>
          <w:szCs w:val="24"/>
        </w:rPr>
      </w:pPr>
    </w:p>
    <w:p w14:paraId="55FA1C48" w14:textId="77777777" w:rsidR="00B5076D" w:rsidRDefault="00D261DE">
      <w:pPr>
        <w:rPr>
          <w:sz w:val="24"/>
          <w:szCs w:val="24"/>
        </w:rPr>
      </w:pPr>
      <w:r>
        <w:rPr>
          <w:sz w:val="24"/>
          <w:szCs w:val="24"/>
        </w:rPr>
        <w:t xml:space="preserve">Federal agencies also obligate all funds at the start of the contract to ensure funds are available in the event of an unanticipated spike in demand.  Upfront obligations do not prevent agencies from buying on a consumption basis, as obligated funds can be drawn down on an on-demand basis, </w:t>
      </w:r>
      <w:proofErr w:type="gramStart"/>
      <w:r>
        <w:rPr>
          <w:sz w:val="24"/>
          <w:szCs w:val="24"/>
        </w:rPr>
        <w:t>similar to</w:t>
      </w:r>
      <w:proofErr w:type="gramEnd"/>
      <w:r>
        <w:rPr>
          <w:sz w:val="24"/>
          <w:szCs w:val="24"/>
        </w:rPr>
        <w:t xml:space="preserve"> the way a consumer uses a gift card.  Yet, this practice is comparatively inflexible because funds cannot be quickly reprovisioned for other uses once actual cloud computing needs become apparent. </w:t>
      </w:r>
    </w:p>
    <w:p w14:paraId="771BC7E6" w14:textId="77777777" w:rsidR="00B5076D" w:rsidRDefault="00B5076D">
      <w:pPr>
        <w:rPr>
          <w:sz w:val="24"/>
          <w:szCs w:val="24"/>
        </w:rPr>
      </w:pPr>
    </w:p>
    <w:p w14:paraId="7FD0C946" w14:textId="77777777" w:rsidR="00B5076D" w:rsidRDefault="00D261DE">
      <w:pPr>
        <w:rPr>
          <w:sz w:val="24"/>
          <w:szCs w:val="24"/>
        </w:rPr>
      </w:pPr>
      <w:r>
        <w:rPr>
          <w:sz w:val="24"/>
          <w:szCs w:val="24"/>
        </w:rPr>
        <w:lastRenderedPageBreak/>
        <w:t>GSA anticipates purchasing cloud computing on a consumption basis will increase competition, as the move towards commercial practices will encourage new entrants to the FSS program.  With a contract structure more closely tied to real time demand, this approach also provides greater flexibility to take advantage of technology improvements and better support cyber security.  Tying cloud computing procurements to commercial market prices will also provide cost transparency without burdening contractors with additional transactional price reporting requirements.  Plus, this approach promotes cost efficiency as it reduces the need to lock into long term contracts in markets where falling prices are reasonably anticipated.</w:t>
      </w:r>
    </w:p>
    <w:p w14:paraId="07C6730D" w14:textId="77777777" w:rsidR="00B5076D" w:rsidRDefault="00B5076D">
      <w:pPr>
        <w:rPr>
          <w:sz w:val="24"/>
          <w:szCs w:val="24"/>
        </w:rPr>
      </w:pPr>
    </w:p>
    <w:p w14:paraId="63386D7F" w14:textId="77777777" w:rsidR="00B5076D" w:rsidRDefault="00D261DE">
      <w:pPr>
        <w:rPr>
          <w:sz w:val="24"/>
          <w:szCs w:val="24"/>
        </w:rPr>
      </w:pPr>
      <w:r>
        <w:rPr>
          <w:sz w:val="24"/>
          <w:szCs w:val="24"/>
        </w:rPr>
        <w:t>However, consumption purchasing may not be the best fit for every requirement.  Cloud service providers offer multiple pricing models, including pay-as-you-go (</w:t>
      </w:r>
      <w:proofErr w:type="gramStart"/>
      <w:r>
        <w:rPr>
          <w:sz w:val="24"/>
          <w:szCs w:val="24"/>
        </w:rPr>
        <w:t>e.g.</w:t>
      </w:r>
      <w:proofErr w:type="gramEnd"/>
      <w:r>
        <w:rPr>
          <w:sz w:val="24"/>
          <w:szCs w:val="24"/>
        </w:rPr>
        <w:t xml:space="preserve"> on-demand and spot instances) and paying upfront (e.g. reserved instances, subscriptions).  The pay-as-you-go models are the most popular in the private sector because of their efficiency and flexibility.  However, other models may be more appropriate in certain circumstances.  For example, upfront payment plans, while inflexible, are often highly discounted and may offer the best value for users with predictable needs.  As such, the private sector routinely leverages combinations of these pricing models and the Government should replicate this approach as appropriate.</w:t>
      </w:r>
    </w:p>
    <w:p w14:paraId="06CD8EB0" w14:textId="77777777" w:rsidR="00B5076D" w:rsidRDefault="00D261DE">
      <w:pPr>
        <w:rPr>
          <w:sz w:val="24"/>
          <w:szCs w:val="24"/>
        </w:rPr>
      </w:pPr>
      <w:r>
        <w:rPr>
          <w:sz w:val="24"/>
          <w:szCs w:val="24"/>
        </w:rPr>
        <w:t xml:space="preserve"> </w:t>
      </w:r>
    </w:p>
    <w:p w14:paraId="16E7987B" w14:textId="77777777" w:rsidR="00B5076D" w:rsidRDefault="00D261DE">
      <w:pPr>
        <w:rPr>
          <w:b/>
          <w:sz w:val="24"/>
          <w:szCs w:val="24"/>
        </w:rPr>
      </w:pPr>
      <w:r>
        <w:rPr>
          <w:b/>
          <w:sz w:val="24"/>
          <w:szCs w:val="24"/>
        </w:rPr>
        <w:t>3. Authority.</w:t>
      </w:r>
    </w:p>
    <w:p w14:paraId="4DD17668" w14:textId="77777777" w:rsidR="00B5076D" w:rsidRDefault="00B5076D">
      <w:pPr>
        <w:rPr>
          <w:b/>
          <w:sz w:val="24"/>
          <w:szCs w:val="24"/>
        </w:rPr>
      </w:pPr>
    </w:p>
    <w:p w14:paraId="77B857CF" w14:textId="77777777" w:rsidR="00B5076D" w:rsidRDefault="00D261DE">
      <w:pPr>
        <w:numPr>
          <w:ilvl w:val="0"/>
          <w:numId w:val="1"/>
        </w:numPr>
        <w:rPr>
          <w:sz w:val="24"/>
          <w:szCs w:val="24"/>
        </w:rPr>
      </w:pPr>
      <w:r>
        <w:rPr>
          <w:sz w:val="24"/>
          <w:szCs w:val="24"/>
        </w:rPr>
        <w:t>41 U.S.C. 152(3) and 41 U.S.C. 501 authorize GSA to establish procedures for the FSS program (see FAR 8.401).</w:t>
      </w:r>
    </w:p>
    <w:p w14:paraId="760D8CD8" w14:textId="77777777" w:rsidR="00B5076D" w:rsidRDefault="00D261DE">
      <w:pPr>
        <w:numPr>
          <w:ilvl w:val="0"/>
          <w:numId w:val="1"/>
        </w:numPr>
        <w:rPr>
          <w:sz w:val="24"/>
          <w:szCs w:val="24"/>
        </w:rPr>
      </w:pPr>
      <w:r>
        <w:rPr>
          <w:sz w:val="24"/>
          <w:szCs w:val="24"/>
        </w:rPr>
        <w:t xml:space="preserve">Federal Acquisition Regulation (FAR) 1.102(d), Statement of Guiding Principles for the Federal Acquisition System states: </w:t>
      </w:r>
      <w:r>
        <w:rPr>
          <w:i/>
          <w:sz w:val="24"/>
          <w:szCs w:val="24"/>
        </w:rPr>
        <w:t>In exercising initiative, Government members of the Acquisition Team may assume if a specific strategy, practice, policy or procedure is in the best interests of the Government and is not addressed in the FAR, nor prohibited by law (statute or case law), Executive Order or other regulation, that the strategy, practice, policy or procedure is a permissible exercise of authority.</w:t>
      </w:r>
    </w:p>
    <w:p w14:paraId="00E122FF" w14:textId="77777777" w:rsidR="00B5076D" w:rsidRDefault="00D261DE">
      <w:pPr>
        <w:numPr>
          <w:ilvl w:val="0"/>
          <w:numId w:val="1"/>
        </w:numPr>
        <w:rPr>
          <w:i/>
          <w:sz w:val="24"/>
          <w:szCs w:val="24"/>
        </w:rPr>
      </w:pPr>
      <w:r>
        <w:rPr>
          <w:sz w:val="24"/>
          <w:szCs w:val="24"/>
        </w:rPr>
        <w:t>FAR 8.403(b) provides that GSA may establish special ordering procedures for a particular FSS offering.</w:t>
      </w:r>
    </w:p>
    <w:p w14:paraId="58085319" w14:textId="77777777" w:rsidR="00B5076D" w:rsidRDefault="00D261DE">
      <w:pPr>
        <w:numPr>
          <w:ilvl w:val="0"/>
          <w:numId w:val="1"/>
        </w:numPr>
        <w:rPr>
          <w:sz w:val="24"/>
          <w:szCs w:val="24"/>
        </w:rPr>
      </w:pPr>
      <w:r>
        <w:rPr>
          <w:sz w:val="24"/>
          <w:szCs w:val="24"/>
        </w:rPr>
        <w:t xml:space="preserve">General Services Administration Acquisition Regulation (GSAR) section 501.370 authorizes the GSA Senior Procurement Executive to issue an acquisition letter to provide interim acquisition policies, procedures, and guidance for a specific </w:t>
      </w:r>
      <w:proofErr w:type="gramStart"/>
      <w:r>
        <w:rPr>
          <w:sz w:val="24"/>
          <w:szCs w:val="24"/>
        </w:rPr>
        <w:t>period of time</w:t>
      </w:r>
      <w:proofErr w:type="gramEnd"/>
      <w:r>
        <w:rPr>
          <w:sz w:val="24"/>
          <w:szCs w:val="24"/>
        </w:rPr>
        <w:t xml:space="preserve"> or until such time that it can be incorporated into the General Services Administration Acquisition Manual (GSAM) or FAR, as applicable.</w:t>
      </w:r>
    </w:p>
    <w:p w14:paraId="5268C458" w14:textId="77777777" w:rsidR="00B5076D" w:rsidRDefault="00D261DE">
      <w:pPr>
        <w:numPr>
          <w:ilvl w:val="0"/>
          <w:numId w:val="1"/>
        </w:numPr>
        <w:rPr>
          <w:sz w:val="24"/>
          <w:szCs w:val="24"/>
        </w:rPr>
      </w:pPr>
      <w:r>
        <w:rPr>
          <w:sz w:val="24"/>
          <w:szCs w:val="24"/>
        </w:rPr>
        <w:lastRenderedPageBreak/>
        <w:t>GSAM section 501.404 authorizes the Senior Procurement Executive to issue class deviations to the GSAM, which includes regulatory GSAR sections.</w:t>
      </w:r>
    </w:p>
    <w:p w14:paraId="1841363E" w14:textId="77777777" w:rsidR="00B5076D" w:rsidRDefault="00B5076D">
      <w:pPr>
        <w:rPr>
          <w:sz w:val="24"/>
          <w:szCs w:val="24"/>
        </w:rPr>
      </w:pPr>
    </w:p>
    <w:p w14:paraId="18CAACF0" w14:textId="77777777" w:rsidR="00B5076D" w:rsidRDefault="00D261DE">
      <w:pPr>
        <w:rPr>
          <w:b/>
          <w:sz w:val="24"/>
          <w:szCs w:val="24"/>
        </w:rPr>
      </w:pPr>
      <w:r>
        <w:rPr>
          <w:b/>
          <w:sz w:val="24"/>
          <w:szCs w:val="24"/>
        </w:rPr>
        <w:t>4. Effective Date.</w:t>
      </w:r>
    </w:p>
    <w:p w14:paraId="32592072" w14:textId="77777777" w:rsidR="00B5076D" w:rsidRDefault="00B5076D">
      <w:pPr>
        <w:rPr>
          <w:b/>
          <w:sz w:val="24"/>
          <w:szCs w:val="24"/>
        </w:rPr>
      </w:pPr>
    </w:p>
    <w:p w14:paraId="203E842A" w14:textId="77777777" w:rsidR="00B5076D" w:rsidRDefault="00D261DE">
      <w:pPr>
        <w:rPr>
          <w:sz w:val="24"/>
          <w:szCs w:val="24"/>
        </w:rPr>
      </w:pPr>
      <w:r>
        <w:rPr>
          <w:sz w:val="24"/>
          <w:szCs w:val="24"/>
        </w:rPr>
        <w:t>This acquisition letter is effective immediately and remains in effect until rescinded or incorporated into the FAR or GSAM.</w:t>
      </w:r>
    </w:p>
    <w:p w14:paraId="1961156E" w14:textId="77777777" w:rsidR="00B5076D" w:rsidRDefault="00B5076D">
      <w:pPr>
        <w:rPr>
          <w:b/>
          <w:sz w:val="24"/>
          <w:szCs w:val="24"/>
        </w:rPr>
      </w:pPr>
    </w:p>
    <w:p w14:paraId="3C7FCC17" w14:textId="77777777" w:rsidR="00B5076D" w:rsidRDefault="00D261DE">
      <w:pPr>
        <w:rPr>
          <w:b/>
          <w:sz w:val="24"/>
          <w:szCs w:val="24"/>
        </w:rPr>
      </w:pPr>
      <w:r>
        <w:rPr>
          <w:b/>
          <w:sz w:val="24"/>
          <w:szCs w:val="24"/>
        </w:rPr>
        <w:t>5. Applicability.</w:t>
      </w:r>
    </w:p>
    <w:p w14:paraId="0DC571DD" w14:textId="77777777" w:rsidR="00B5076D" w:rsidRDefault="00B5076D">
      <w:pPr>
        <w:rPr>
          <w:b/>
          <w:sz w:val="24"/>
          <w:szCs w:val="24"/>
        </w:rPr>
      </w:pPr>
    </w:p>
    <w:p w14:paraId="6AADE727" w14:textId="77777777" w:rsidR="00B5076D" w:rsidRDefault="00D261DE">
      <w:pPr>
        <w:spacing w:after="200"/>
        <w:rPr>
          <w:sz w:val="24"/>
          <w:szCs w:val="24"/>
        </w:rPr>
      </w:pPr>
      <w:r>
        <w:rPr>
          <w:sz w:val="24"/>
          <w:szCs w:val="24"/>
        </w:rPr>
        <w:t>This acquisition letter—</w:t>
      </w:r>
    </w:p>
    <w:p w14:paraId="2C89A207" w14:textId="77777777" w:rsidR="00B5076D" w:rsidRDefault="00D261DE">
      <w:pPr>
        <w:numPr>
          <w:ilvl w:val="0"/>
          <w:numId w:val="5"/>
        </w:numPr>
        <w:rPr>
          <w:sz w:val="24"/>
          <w:szCs w:val="24"/>
        </w:rPr>
      </w:pPr>
      <w:r>
        <w:rPr>
          <w:sz w:val="24"/>
          <w:szCs w:val="24"/>
        </w:rPr>
        <w:t>Applies to the acquisition of cloud computing services on a consumption basis under Special Item Number (SIN) 518210C (previously 132-40) or successor SINs within the Information Technology (IT) Category (previously Schedule 70); and</w:t>
      </w:r>
    </w:p>
    <w:p w14:paraId="3719BEBC" w14:textId="77777777" w:rsidR="00B5076D" w:rsidRDefault="00D261DE">
      <w:pPr>
        <w:numPr>
          <w:ilvl w:val="0"/>
          <w:numId w:val="5"/>
        </w:numPr>
        <w:rPr>
          <w:sz w:val="24"/>
          <w:szCs w:val="24"/>
        </w:rPr>
      </w:pPr>
      <w:r>
        <w:rPr>
          <w:sz w:val="24"/>
          <w:szCs w:val="24"/>
        </w:rPr>
        <w:t xml:space="preserve">May be relied upon by authorized users of GSA sources of supply to the extent that it does not conflict with their own organization-specific procedures.  </w:t>
      </w:r>
    </w:p>
    <w:p w14:paraId="71B7041E" w14:textId="77777777" w:rsidR="00B5076D" w:rsidRDefault="00D261DE">
      <w:pPr>
        <w:rPr>
          <w:sz w:val="24"/>
          <w:szCs w:val="24"/>
        </w:rPr>
      </w:pPr>
      <w:r>
        <w:rPr>
          <w:sz w:val="24"/>
          <w:szCs w:val="24"/>
        </w:rPr>
        <w:t xml:space="preserve"> </w:t>
      </w:r>
    </w:p>
    <w:p w14:paraId="1525DA3A" w14:textId="77777777" w:rsidR="00B5076D" w:rsidRDefault="00D261DE">
      <w:pPr>
        <w:rPr>
          <w:b/>
          <w:sz w:val="24"/>
          <w:szCs w:val="24"/>
        </w:rPr>
      </w:pPr>
      <w:r>
        <w:rPr>
          <w:b/>
          <w:sz w:val="24"/>
          <w:szCs w:val="24"/>
        </w:rPr>
        <w:t>6.  Requirements.</w:t>
      </w:r>
    </w:p>
    <w:p w14:paraId="6831A920" w14:textId="77777777" w:rsidR="00B5076D" w:rsidRDefault="00B5076D">
      <w:pPr>
        <w:rPr>
          <w:b/>
          <w:sz w:val="24"/>
          <w:szCs w:val="24"/>
        </w:rPr>
      </w:pPr>
    </w:p>
    <w:p w14:paraId="54322A75" w14:textId="77777777" w:rsidR="00B5076D" w:rsidRDefault="00D261DE">
      <w:pPr>
        <w:numPr>
          <w:ilvl w:val="0"/>
          <w:numId w:val="3"/>
        </w:numPr>
        <w:rPr>
          <w:sz w:val="24"/>
          <w:szCs w:val="24"/>
        </w:rPr>
      </w:pPr>
      <w:r>
        <w:rPr>
          <w:sz w:val="24"/>
          <w:szCs w:val="24"/>
        </w:rPr>
        <w:t>FSS solicitation updates.</w:t>
      </w:r>
    </w:p>
    <w:p w14:paraId="2393B1AF" w14:textId="77777777" w:rsidR="00B5076D" w:rsidRDefault="00D261DE">
      <w:pPr>
        <w:numPr>
          <w:ilvl w:val="1"/>
          <w:numId w:val="3"/>
        </w:numPr>
        <w:rPr>
          <w:sz w:val="24"/>
          <w:szCs w:val="24"/>
        </w:rPr>
      </w:pPr>
      <w:r>
        <w:rPr>
          <w:sz w:val="24"/>
          <w:szCs w:val="24"/>
        </w:rPr>
        <w:t>The Federal Acquisition Service (FAS) must amend FSS solicitations containing SIN 518210C or 132-40 to incorporate the class deviation shown in Attachment A, which prescribes the following:</w:t>
      </w:r>
    </w:p>
    <w:p w14:paraId="74143E9E" w14:textId="77777777" w:rsidR="00B5076D" w:rsidRDefault="00D261DE">
      <w:pPr>
        <w:numPr>
          <w:ilvl w:val="2"/>
          <w:numId w:val="2"/>
        </w:numPr>
        <w:rPr>
          <w:sz w:val="24"/>
          <w:szCs w:val="24"/>
        </w:rPr>
      </w:pPr>
      <w:r>
        <w:rPr>
          <w:sz w:val="24"/>
          <w:szCs w:val="24"/>
        </w:rPr>
        <w:t>A deviation to the Price Reductions clause (GSAR 552.238-81) that makes price reductions inapplicable to cloud computing services offered on a consumption basis under SIN 518210C (previously 132-40) or successor SINs within the IT Category; and</w:t>
      </w:r>
    </w:p>
    <w:p w14:paraId="47B32E81" w14:textId="77777777" w:rsidR="00B5076D" w:rsidRDefault="00D261DE">
      <w:pPr>
        <w:numPr>
          <w:ilvl w:val="2"/>
          <w:numId w:val="3"/>
        </w:numPr>
        <w:rPr>
          <w:sz w:val="24"/>
          <w:szCs w:val="24"/>
        </w:rPr>
      </w:pPr>
      <w:r>
        <w:rPr>
          <w:sz w:val="24"/>
          <w:szCs w:val="24"/>
        </w:rPr>
        <w:t>A Special Ordering Procedures clause that waives applicable Economic Price Adjustment clauses (e.g., GSAR 552.216-70, I-FSS-969) and contains the applicable procedures, limitations, and controls.</w:t>
      </w:r>
      <w:r>
        <w:rPr>
          <w:sz w:val="24"/>
          <w:szCs w:val="24"/>
          <w:vertAlign w:val="superscript"/>
        </w:rPr>
        <w:footnoteReference w:id="4"/>
      </w:r>
    </w:p>
    <w:p w14:paraId="400BF57D" w14:textId="77777777" w:rsidR="00B5076D" w:rsidRDefault="00D261DE">
      <w:pPr>
        <w:numPr>
          <w:ilvl w:val="1"/>
          <w:numId w:val="3"/>
        </w:numPr>
        <w:rPr>
          <w:sz w:val="24"/>
          <w:szCs w:val="24"/>
        </w:rPr>
      </w:pPr>
      <w:r>
        <w:rPr>
          <w:sz w:val="24"/>
          <w:szCs w:val="24"/>
        </w:rPr>
        <w:t>The class deviation shown in Attachment A must be incorporated into applicable solicitations at the time of the next regularly scheduled solicitation refresh. These changes will not be effective in contracts until the requirements in the preceding section (b) are met.</w:t>
      </w:r>
    </w:p>
    <w:p w14:paraId="25D58218" w14:textId="77777777" w:rsidR="00B5076D" w:rsidRDefault="00B5076D">
      <w:pPr>
        <w:rPr>
          <w:b/>
          <w:sz w:val="24"/>
          <w:szCs w:val="24"/>
        </w:rPr>
      </w:pPr>
    </w:p>
    <w:p w14:paraId="0AECA9B7" w14:textId="77777777" w:rsidR="00B5076D" w:rsidRDefault="00D261DE">
      <w:pPr>
        <w:numPr>
          <w:ilvl w:val="0"/>
          <w:numId w:val="3"/>
        </w:numPr>
        <w:rPr>
          <w:sz w:val="24"/>
          <w:szCs w:val="24"/>
        </w:rPr>
      </w:pPr>
      <w:r>
        <w:rPr>
          <w:sz w:val="24"/>
          <w:szCs w:val="24"/>
        </w:rPr>
        <w:lastRenderedPageBreak/>
        <w:t>Requirements for incorporating the Special Ordering Procedures clause (GSAR 552.238-XX DEVIATION) and the Price Reductions clause (GSAR 552.238-81) deviation in the contract—</w:t>
      </w:r>
    </w:p>
    <w:p w14:paraId="34378089" w14:textId="77777777" w:rsidR="00B5076D" w:rsidRDefault="00D261DE">
      <w:pPr>
        <w:numPr>
          <w:ilvl w:val="1"/>
          <w:numId w:val="3"/>
        </w:numPr>
        <w:rPr>
          <w:sz w:val="24"/>
          <w:szCs w:val="24"/>
        </w:rPr>
      </w:pPr>
      <w:r>
        <w:rPr>
          <w:sz w:val="24"/>
          <w:szCs w:val="24"/>
        </w:rPr>
        <w:t>The contractor must identify offerings in their price list that are available to be ordered on a consumption basis; and</w:t>
      </w:r>
    </w:p>
    <w:p w14:paraId="504AE44E" w14:textId="77777777" w:rsidR="00B5076D" w:rsidRDefault="00D261DE">
      <w:pPr>
        <w:numPr>
          <w:ilvl w:val="1"/>
          <w:numId w:val="3"/>
        </w:numPr>
        <w:rPr>
          <w:sz w:val="24"/>
          <w:szCs w:val="24"/>
        </w:rPr>
      </w:pPr>
      <w:r>
        <w:rPr>
          <w:sz w:val="24"/>
          <w:szCs w:val="24"/>
        </w:rPr>
        <w:t>The FSS contracting officer, unless otherwise approved by the contracting director, will negotiate for these offerings—</w:t>
      </w:r>
    </w:p>
    <w:p w14:paraId="64256AB0" w14:textId="77777777" w:rsidR="00B5076D" w:rsidRDefault="00D261DE">
      <w:pPr>
        <w:numPr>
          <w:ilvl w:val="2"/>
          <w:numId w:val="3"/>
        </w:numPr>
        <w:rPr>
          <w:sz w:val="24"/>
          <w:szCs w:val="24"/>
        </w:rPr>
      </w:pPr>
      <w:r>
        <w:rPr>
          <w:sz w:val="24"/>
          <w:szCs w:val="24"/>
        </w:rPr>
        <w:t>Rates fixed to commercial prices, through a price list or an index, at the Schedule contract level; or</w:t>
      </w:r>
    </w:p>
    <w:p w14:paraId="0A7AC06D" w14:textId="77777777" w:rsidR="00B5076D" w:rsidRDefault="00D261DE">
      <w:pPr>
        <w:numPr>
          <w:ilvl w:val="2"/>
          <w:numId w:val="3"/>
        </w:numPr>
        <w:rPr>
          <w:sz w:val="24"/>
          <w:szCs w:val="24"/>
        </w:rPr>
      </w:pPr>
      <w:r>
        <w:rPr>
          <w:sz w:val="24"/>
          <w:szCs w:val="24"/>
        </w:rPr>
        <w:t>Fixed discounts off the unit rates in relation to the agreed upon price list or index.</w:t>
      </w:r>
    </w:p>
    <w:p w14:paraId="2234CAF3" w14:textId="77777777" w:rsidR="00B5076D" w:rsidRDefault="00D261DE">
      <w:pPr>
        <w:numPr>
          <w:ilvl w:val="1"/>
          <w:numId w:val="3"/>
        </w:numPr>
        <w:rPr>
          <w:sz w:val="24"/>
          <w:szCs w:val="24"/>
        </w:rPr>
      </w:pPr>
      <w:r>
        <w:rPr>
          <w:sz w:val="24"/>
          <w:szCs w:val="24"/>
        </w:rPr>
        <w:t>The terms agreed upon in the preceding paragraphs 1 and 2, along with the Special Ordering Procedures clause (GSAR 552.238-XX DEVIATION) and the Price Reductions clause (GSAR 552.238-81) deviation,</w:t>
      </w:r>
      <w:r>
        <w:rPr>
          <w:sz w:val="24"/>
          <w:szCs w:val="24"/>
          <w:vertAlign w:val="superscript"/>
        </w:rPr>
        <w:footnoteReference w:id="5"/>
      </w:r>
      <w:r>
        <w:rPr>
          <w:sz w:val="24"/>
          <w:szCs w:val="24"/>
        </w:rPr>
        <w:t xml:space="preserve"> must be incorporated in the contract at the time of award or via a bilateral contract modification in order to take effect. </w:t>
      </w:r>
    </w:p>
    <w:p w14:paraId="5E5A8C57" w14:textId="77777777" w:rsidR="00B5076D" w:rsidRDefault="00D261DE">
      <w:pPr>
        <w:numPr>
          <w:ilvl w:val="1"/>
          <w:numId w:val="3"/>
        </w:numPr>
        <w:rPr>
          <w:sz w:val="24"/>
          <w:szCs w:val="24"/>
        </w:rPr>
      </w:pPr>
      <w:r>
        <w:rPr>
          <w:sz w:val="24"/>
          <w:szCs w:val="24"/>
        </w:rPr>
        <w:t>GSA FSS contracting officers shall use the procedures in GSAM 538.270 to evaluate FSS contract prices for consumption-based cloud computing offerings at least once every year to ensure prices remain fair and reasonable.</w:t>
      </w:r>
    </w:p>
    <w:p w14:paraId="52C6CB0F" w14:textId="77777777" w:rsidR="00B5076D" w:rsidRDefault="00B5076D">
      <w:pPr>
        <w:ind w:left="1440"/>
        <w:rPr>
          <w:sz w:val="24"/>
          <w:szCs w:val="24"/>
        </w:rPr>
      </w:pPr>
    </w:p>
    <w:p w14:paraId="2F68D60B" w14:textId="77777777" w:rsidR="00B5076D" w:rsidRDefault="00D261DE">
      <w:pPr>
        <w:numPr>
          <w:ilvl w:val="0"/>
          <w:numId w:val="3"/>
        </w:numPr>
        <w:rPr>
          <w:sz w:val="24"/>
          <w:szCs w:val="24"/>
        </w:rPr>
      </w:pPr>
      <w:r>
        <w:rPr>
          <w:sz w:val="24"/>
          <w:szCs w:val="24"/>
        </w:rPr>
        <w:t>Program activities.</w:t>
      </w:r>
    </w:p>
    <w:p w14:paraId="63E8246F" w14:textId="77777777" w:rsidR="00B5076D" w:rsidRDefault="00D261DE">
      <w:pPr>
        <w:numPr>
          <w:ilvl w:val="1"/>
          <w:numId w:val="3"/>
        </w:numPr>
        <w:rPr>
          <w:sz w:val="24"/>
          <w:szCs w:val="24"/>
        </w:rPr>
      </w:pPr>
      <w:r>
        <w:rPr>
          <w:i/>
          <w:sz w:val="24"/>
          <w:szCs w:val="24"/>
        </w:rPr>
        <w:t>Ordering Guide</w:t>
      </w:r>
      <w:r>
        <w:rPr>
          <w:sz w:val="24"/>
          <w:szCs w:val="24"/>
        </w:rPr>
        <w:t xml:space="preserve">.  The FAS Office of IT Category (ITC) will release an ordering guide to assist ordering activities purchasing cloud computing on a consumption basis using GSA Schedules.  </w:t>
      </w:r>
    </w:p>
    <w:p w14:paraId="5BCA9841" w14:textId="77777777" w:rsidR="00B5076D" w:rsidRDefault="00D261DE">
      <w:pPr>
        <w:numPr>
          <w:ilvl w:val="2"/>
          <w:numId w:val="3"/>
        </w:numPr>
        <w:rPr>
          <w:sz w:val="24"/>
          <w:szCs w:val="24"/>
        </w:rPr>
      </w:pPr>
      <w:r>
        <w:rPr>
          <w:sz w:val="24"/>
          <w:szCs w:val="24"/>
        </w:rPr>
        <w:t>The guide will provide instructions on how to implement the controls contained within the Special Ordering Procedures clause prescribed in Attachment A.</w:t>
      </w:r>
    </w:p>
    <w:p w14:paraId="063FDEF7" w14:textId="77777777" w:rsidR="00B5076D" w:rsidRDefault="00D261DE">
      <w:pPr>
        <w:numPr>
          <w:ilvl w:val="2"/>
          <w:numId w:val="3"/>
        </w:numPr>
        <w:rPr>
          <w:sz w:val="24"/>
          <w:szCs w:val="24"/>
        </w:rPr>
      </w:pPr>
      <w:r>
        <w:rPr>
          <w:sz w:val="24"/>
          <w:szCs w:val="24"/>
        </w:rPr>
        <w:t xml:space="preserve">The guide will describe how ordering activities may request assistance for applying these procedures. </w:t>
      </w:r>
    </w:p>
    <w:p w14:paraId="5B596C0A" w14:textId="77777777" w:rsidR="00B5076D" w:rsidRDefault="00D261DE">
      <w:pPr>
        <w:numPr>
          <w:ilvl w:val="2"/>
          <w:numId w:val="3"/>
        </w:numPr>
        <w:rPr>
          <w:sz w:val="24"/>
          <w:szCs w:val="24"/>
        </w:rPr>
      </w:pPr>
      <w:r>
        <w:rPr>
          <w:sz w:val="24"/>
          <w:szCs w:val="24"/>
        </w:rPr>
        <w:t xml:space="preserve">The guide will be posted on the </w:t>
      </w:r>
      <w:hyperlink r:id="rId9">
        <w:r>
          <w:rPr>
            <w:color w:val="1155CC"/>
            <w:sz w:val="24"/>
            <w:szCs w:val="24"/>
            <w:u w:val="single"/>
          </w:rPr>
          <w:t>Procurement Innovation Resource Center (PIRC)</w:t>
        </w:r>
      </w:hyperlink>
      <w:r>
        <w:rPr>
          <w:sz w:val="24"/>
          <w:szCs w:val="24"/>
        </w:rPr>
        <w:t>.</w:t>
      </w:r>
    </w:p>
    <w:p w14:paraId="1092B253" w14:textId="77777777" w:rsidR="00B5076D" w:rsidRDefault="00D261DE">
      <w:pPr>
        <w:numPr>
          <w:ilvl w:val="1"/>
          <w:numId w:val="3"/>
        </w:numPr>
        <w:rPr>
          <w:i/>
          <w:sz w:val="24"/>
          <w:szCs w:val="24"/>
        </w:rPr>
      </w:pPr>
      <w:r>
        <w:rPr>
          <w:i/>
          <w:sz w:val="24"/>
          <w:szCs w:val="24"/>
        </w:rPr>
        <w:t>Program Management.</w:t>
      </w:r>
      <w:r>
        <w:rPr>
          <w:sz w:val="24"/>
          <w:szCs w:val="24"/>
        </w:rPr>
        <w:t xml:space="preserve">  This authority is contingent upon FAS ITC administering all FSS contracts with consumption-based cloud computing offerings within a single division. </w:t>
      </w:r>
    </w:p>
    <w:p w14:paraId="66CFC2D6" w14:textId="77777777" w:rsidR="00B5076D" w:rsidRDefault="00D261DE">
      <w:pPr>
        <w:numPr>
          <w:ilvl w:val="1"/>
          <w:numId w:val="3"/>
        </w:numPr>
        <w:rPr>
          <w:i/>
          <w:sz w:val="24"/>
          <w:szCs w:val="24"/>
        </w:rPr>
      </w:pPr>
      <w:r>
        <w:rPr>
          <w:i/>
          <w:sz w:val="24"/>
          <w:szCs w:val="24"/>
        </w:rPr>
        <w:t xml:space="preserve">Ordering Activity Assistance. </w:t>
      </w:r>
      <w:r>
        <w:rPr>
          <w:sz w:val="24"/>
          <w:szCs w:val="24"/>
        </w:rPr>
        <w:t xml:space="preserve"> At the request of an ordering activity, FAS ITC will </w:t>
      </w:r>
      <w:proofErr w:type="gramStart"/>
      <w:r>
        <w:rPr>
          <w:sz w:val="24"/>
          <w:szCs w:val="24"/>
        </w:rPr>
        <w:t>provide assistance for</w:t>
      </w:r>
      <w:proofErr w:type="gramEnd"/>
      <w:r>
        <w:rPr>
          <w:sz w:val="24"/>
          <w:szCs w:val="24"/>
        </w:rPr>
        <w:t xml:space="preserve"> determining the applicability of the Special </w:t>
      </w:r>
      <w:r>
        <w:rPr>
          <w:sz w:val="24"/>
          <w:szCs w:val="24"/>
        </w:rPr>
        <w:lastRenderedPageBreak/>
        <w:t xml:space="preserve">Ordering Procedures clause and the use of the procedures when applicable. </w:t>
      </w:r>
    </w:p>
    <w:p w14:paraId="4B727DC8" w14:textId="77777777" w:rsidR="00B5076D" w:rsidRDefault="00B5076D">
      <w:pPr>
        <w:ind w:left="1440"/>
        <w:rPr>
          <w:sz w:val="24"/>
          <w:szCs w:val="24"/>
        </w:rPr>
      </w:pPr>
    </w:p>
    <w:p w14:paraId="02504D08" w14:textId="77777777" w:rsidR="00B5076D" w:rsidRDefault="00D261DE">
      <w:pPr>
        <w:rPr>
          <w:b/>
          <w:sz w:val="24"/>
          <w:szCs w:val="24"/>
        </w:rPr>
      </w:pPr>
      <w:r>
        <w:rPr>
          <w:b/>
          <w:sz w:val="24"/>
          <w:szCs w:val="24"/>
        </w:rPr>
        <w:t xml:space="preserve">7. Evaluation. </w:t>
      </w:r>
    </w:p>
    <w:p w14:paraId="5DA7EA8B" w14:textId="77777777" w:rsidR="00B5076D" w:rsidRDefault="00B5076D">
      <w:pPr>
        <w:rPr>
          <w:sz w:val="24"/>
          <w:szCs w:val="24"/>
        </w:rPr>
      </w:pPr>
    </w:p>
    <w:p w14:paraId="0DDDD102" w14:textId="77777777" w:rsidR="00B5076D" w:rsidRDefault="00D261DE">
      <w:pPr>
        <w:rPr>
          <w:sz w:val="24"/>
          <w:szCs w:val="24"/>
        </w:rPr>
      </w:pPr>
      <w:r>
        <w:rPr>
          <w:sz w:val="24"/>
          <w:szCs w:val="24"/>
        </w:rPr>
        <w:t>GSA seeks to understand the benefits and challenges of buying cloud computing on a consumption basis.  Accordingly, the Office of Acquisition Policy will partner with FAS ITC in collecting and analyzing data on key metrics.  Final metrics are intended to address whether the Government realized cost transparency and efficiency, increased cyber security and obtained more robust competition.</w:t>
      </w:r>
    </w:p>
    <w:p w14:paraId="11A80389" w14:textId="77777777" w:rsidR="00B5076D" w:rsidRDefault="00B5076D">
      <w:pPr>
        <w:rPr>
          <w:sz w:val="24"/>
          <w:szCs w:val="24"/>
        </w:rPr>
      </w:pPr>
    </w:p>
    <w:p w14:paraId="759C4F05" w14:textId="77777777" w:rsidR="00B5076D" w:rsidRDefault="00D261DE">
      <w:pPr>
        <w:rPr>
          <w:b/>
          <w:sz w:val="24"/>
          <w:szCs w:val="24"/>
        </w:rPr>
      </w:pPr>
      <w:r>
        <w:rPr>
          <w:b/>
          <w:sz w:val="24"/>
          <w:szCs w:val="24"/>
        </w:rPr>
        <w:t xml:space="preserve">8. Point of Contact. </w:t>
      </w:r>
    </w:p>
    <w:p w14:paraId="08907220" w14:textId="77777777" w:rsidR="00B5076D" w:rsidRDefault="00B5076D">
      <w:pPr>
        <w:rPr>
          <w:b/>
          <w:sz w:val="24"/>
          <w:szCs w:val="24"/>
        </w:rPr>
      </w:pPr>
    </w:p>
    <w:p w14:paraId="2876DA1E" w14:textId="77777777" w:rsidR="00B5076D" w:rsidRDefault="00D261DE">
      <w:pPr>
        <w:rPr>
          <w:sz w:val="24"/>
          <w:szCs w:val="24"/>
        </w:rPr>
      </w:pPr>
      <w:r>
        <w:rPr>
          <w:sz w:val="24"/>
          <w:szCs w:val="24"/>
        </w:rPr>
        <w:t xml:space="preserve">Any questions regarding this Acquisition Letter may be directed to the General Services Acquisition Policy Division at </w:t>
      </w:r>
      <w:hyperlink r:id="rId10">
        <w:r>
          <w:rPr>
            <w:sz w:val="24"/>
            <w:szCs w:val="24"/>
            <w:u w:val="single"/>
          </w:rPr>
          <w:t>GSARPolicy@gsa.gov</w:t>
        </w:r>
      </w:hyperlink>
      <w:r>
        <w:rPr>
          <w:sz w:val="24"/>
          <w:szCs w:val="24"/>
        </w:rPr>
        <w:t>.</w:t>
      </w:r>
    </w:p>
    <w:p w14:paraId="729A75FB" w14:textId="77777777" w:rsidR="00B5076D" w:rsidRDefault="00B5076D">
      <w:pPr>
        <w:rPr>
          <w:sz w:val="24"/>
          <w:szCs w:val="24"/>
        </w:rPr>
      </w:pPr>
    </w:p>
    <w:p w14:paraId="2AAD0A28" w14:textId="77777777" w:rsidR="00B5076D" w:rsidRDefault="00D261DE">
      <w:pPr>
        <w:rPr>
          <w:b/>
          <w:sz w:val="24"/>
          <w:szCs w:val="24"/>
        </w:rPr>
      </w:pPr>
      <w:r>
        <w:rPr>
          <w:b/>
          <w:sz w:val="24"/>
          <w:szCs w:val="24"/>
        </w:rPr>
        <w:t>Attachments</w:t>
      </w:r>
    </w:p>
    <w:p w14:paraId="4B6B70A1" w14:textId="77777777" w:rsidR="00B5076D" w:rsidRDefault="00B5076D">
      <w:pPr>
        <w:rPr>
          <w:sz w:val="24"/>
          <w:szCs w:val="24"/>
        </w:rPr>
      </w:pPr>
    </w:p>
    <w:p w14:paraId="73CCB0FE" w14:textId="77777777" w:rsidR="00B5076D" w:rsidRDefault="00D261DE">
      <w:pPr>
        <w:rPr>
          <w:sz w:val="24"/>
          <w:szCs w:val="24"/>
        </w:rPr>
      </w:pPr>
      <w:r>
        <w:rPr>
          <w:sz w:val="24"/>
          <w:szCs w:val="24"/>
        </w:rPr>
        <w:t>Attachment A - GSAR Class Deviation</w:t>
      </w:r>
    </w:p>
    <w:p w14:paraId="0EAEFEAE" w14:textId="77777777" w:rsidR="00B5076D" w:rsidRDefault="00D261DE">
      <w:pPr>
        <w:rPr>
          <w:sz w:val="24"/>
          <w:szCs w:val="24"/>
        </w:rPr>
      </w:pPr>
      <w:r>
        <w:rPr>
          <w:sz w:val="24"/>
          <w:szCs w:val="24"/>
        </w:rPr>
        <w:t xml:space="preserve">Attachment B - Rationale for Policy Changes </w:t>
      </w:r>
    </w:p>
    <w:p w14:paraId="6A6D1D2B" w14:textId="77777777" w:rsidR="00B5076D" w:rsidRDefault="00B5076D"/>
    <w:p w14:paraId="7704F128" w14:textId="77777777" w:rsidR="00B5076D" w:rsidRDefault="00B5076D"/>
    <w:p w14:paraId="13A47303" w14:textId="77777777" w:rsidR="00B5076D" w:rsidRDefault="00B5076D"/>
    <w:p w14:paraId="26DCE7B9" w14:textId="77777777" w:rsidR="00B5076D" w:rsidRDefault="00B5076D">
      <w:pPr>
        <w:sectPr w:rsidR="00B5076D">
          <w:headerReference w:type="even" r:id="rId11"/>
          <w:headerReference w:type="default" r:id="rId12"/>
          <w:footerReference w:type="default" r:id="rId13"/>
          <w:headerReference w:type="first" r:id="rId14"/>
          <w:pgSz w:w="12240" w:h="15840"/>
          <w:pgMar w:top="1440" w:right="1440" w:bottom="1440" w:left="1440" w:header="720" w:footer="720" w:gutter="0"/>
          <w:pgNumType w:start="1"/>
          <w:cols w:space="720"/>
          <w:titlePg/>
        </w:sectPr>
      </w:pPr>
    </w:p>
    <w:p w14:paraId="03B26F70" w14:textId="77777777" w:rsidR="00B5076D" w:rsidRDefault="00D261DE">
      <w:pPr>
        <w:pStyle w:val="Heading1"/>
        <w:keepLines w:val="0"/>
        <w:pBdr>
          <w:top w:val="nil"/>
          <w:left w:val="nil"/>
          <w:bottom w:val="nil"/>
          <w:right w:val="nil"/>
          <w:between w:val="nil"/>
        </w:pBdr>
        <w:tabs>
          <w:tab w:val="right" w:pos="9360"/>
        </w:tabs>
        <w:spacing w:before="0" w:after="0" w:line="240" w:lineRule="auto"/>
        <w:jc w:val="center"/>
        <w:rPr>
          <w:b/>
          <w:sz w:val="24"/>
          <w:szCs w:val="24"/>
        </w:rPr>
      </w:pPr>
      <w:bookmarkStart w:id="0" w:name="_n5ky2lic2w70" w:colFirst="0" w:colLast="0"/>
      <w:bookmarkEnd w:id="0"/>
      <w:r>
        <w:rPr>
          <w:b/>
          <w:sz w:val="24"/>
          <w:szCs w:val="24"/>
        </w:rPr>
        <w:lastRenderedPageBreak/>
        <w:t>Attachment A</w:t>
      </w:r>
    </w:p>
    <w:p w14:paraId="6F69DD3F" w14:textId="77777777" w:rsidR="00B5076D" w:rsidRDefault="00D261DE">
      <w:pPr>
        <w:pStyle w:val="Heading1"/>
        <w:keepLines w:val="0"/>
        <w:pBdr>
          <w:top w:val="nil"/>
          <w:left w:val="nil"/>
          <w:bottom w:val="nil"/>
          <w:right w:val="nil"/>
          <w:between w:val="nil"/>
        </w:pBdr>
        <w:tabs>
          <w:tab w:val="right" w:pos="9360"/>
        </w:tabs>
        <w:spacing w:before="0" w:after="0" w:line="240" w:lineRule="auto"/>
        <w:jc w:val="center"/>
        <w:rPr>
          <w:b/>
          <w:sz w:val="24"/>
          <w:szCs w:val="24"/>
        </w:rPr>
      </w:pPr>
      <w:bookmarkStart w:id="1" w:name="_h0mr7sx52wsc" w:colFirst="0" w:colLast="0"/>
      <w:bookmarkEnd w:id="1"/>
      <w:r>
        <w:rPr>
          <w:b/>
          <w:sz w:val="24"/>
          <w:szCs w:val="24"/>
        </w:rPr>
        <w:t>General Services Administration Acquisition Regulation (GSAR) Class Deviation</w:t>
      </w:r>
    </w:p>
    <w:p w14:paraId="4B59B79E" w14:textId="77777777" w:rsidR="00B5076D" w:rsidRDefault="00B5076D">
      <w:pPr>
        <w:jc w:val="center"/>
        <w:rPr>
          <w:b/>
          <w:sz w:val="24"/>
          <w:szCs w:val="24"/>
        </w:rPr>
      </w:pPr>
    </w:p>
    <w:p w14:paraId="4BE5FA72" w14:textId="77777777" w:rsidR="00B5076D" w:rsidRDefault="00D261DE">
      <w:pPr>
        <w:shd w:val="clear" w:color="auto" w:fill="FFFFFF"/>
        <w:spacing w:line="240" w:lineRule="auto"/>
        <w:rPr>
          <w:sz w:val="24"/>
          <w:szCs w:val="24"/>
        </w:rPr>
      </w:pPr>
      <w:r>
        <w:rPr>
          <w:sz w:val="24"/>
          <w:szCs w:val="24"/>
        </w:rPr>
        <w:t>The baseline for the following line-in/line-out text is Change 106, effective February 19, 2020.</w:t>
      </w:r>
    </w:p>
    <w:p w14:paraId="50C5BD48" w14:textId="77777777" w:rsidR="00B5076D" w:rsidRDefault="00B5076D">
      <w:pPr>
        <w:shd w:val="clear" w:color="auto" w:fill="FFFFFF"/>
        <w:spacing w:line="240" w:lineRule="auto"/>
        <w:rPr>
          <w:sz w:val="24"/>
          <w:szCs w:val="24"/>
        </w:rPr>
      </w:pPr>
    </w:p>
    <w:p w14:paraId="4CFB5324" w14:textId="77777777" w:rsidR="00B5076D" w:rsidRDefault="00D261DE">
      <w:pPr>
        <w:shd w:val="clear" w:color="auto" w:fill="FFFFFF"/>
        <w:spacing w:line="240" w:lineRule="auto"/>
        <w:rPr>
          <w:sz w:val="24"/>
          <w:szCs w:val="24"/>
        </w:rPr>
      </w:pPr>
      <w:r>
        <w:rPr>
          <w:sz w:val="24"/>
          <w:szCs w:val="24"/>
        </w:rPr>
        <w:t xml:space="preserve">Additions are in </w:t>
      </w:r>
      <w:r>
        <w:rPr>
          <w:b/>
          <w:sz w:val="24"/>
          <w:szCs w:val="24"/>
        </w:rPr>
        <w:t>[bold/bracketed]</w:t>
      </w:r>
      <w:r>
        <w:rPr>
          <w:sz w:val="24"/>
          <w:szCs w:val="24"/>
        </w:rPr>
        <w:t xml:space="preserve"> text. Deletions are in [</w:t>
      </w:r>
      <w:r>
        <w:rPr>
          <w:strike/>
          <w:sz w:val="24"/>
          <w:szCs w:val="24"/>
        </w:rPr>
        <w:t>strikethrough</w:t>
      </w:r>
      <w:r>
        <w:rPr>
          <w:sz w:val="24"/>
          <w:szCs w:val="24"/>
        </w:rPr>
        <w:t>] text.</w:t>
      </w:r>
    </w:p>
    <w:p w14:paraId="60B159B4" w14:textId="77777777" w:rsidR="00B5076D" w:rsidRDefault="00B5076D">
      <w:pPr>
        <w:shd w:val="clear" w:color="auto" w:fill="FFFFFF"/>
        <w:spacing w:line="240" w:lineRule="auto"/>
        <w:rPr>
          <w:sz w:val="24"/>
          <w:szCs w:val="24"/>
        </w:rPr>
      </w:pPr>
    </w:p>
    <w:p w14:paraId="0ECB2F20" w14:textId="77777777" w:rsidR="00B5076D" w:rsidRDefault="00D261DE">
      <w:pPr>
        <w:shd w:val="clear" w:color="auto" w:fill="FFFFFF"/>
        <w:spacing w:line="240" w:lineRule="auto"/>
        <w:rPr>
          <w:sz w:val="24"/>
          <w:szCs w:val="24"/>
        </w:rPr>
      </w:pPr>
      <w:r>
        <w:rPr>
          <w:sz w:val="24"/>
          <w:szCs w:val="24"/>
        </w:rPr>
        <w:t>Asterisks are used to show that the preceding or following coverage currently in the</w:t>
      </w:r>
    </w:p>
    <w:p w14:paraId="23DBA536" w14:textId="77777777" w:rsidR="00B5076D" w:rsidRDefault="00D261DE">
      <w:pPr>
        <w:shd w:val="clear" w:color="auto" w:fill="FFFFFF"/>
        <w:spacing w:after="200" w:line="240" w:lineRule="auto"/>
        <w:rPr>
          <w:sz w:val="24"/>
          <w:szCs w:val="24"/>
        </w:rPr>
      </w:pPr>
      <w:r>
        <w:rPr>
          <w:sz w:val="24"/>
          <w:szCs w:val="24"/>
        </w:rPr>
        <w:t>Federal Acquisition Regulation remains unchanged:</w:t>
      </w:r>
    </w:p>
    <w:p w14:paraId="3C5DC024" w14:textId="77777777" w:rsidR="00B5076D" w:rsidRDefault="00D261DE">
      <w:pPr>
        <w:numPr>
          <w:ilvl w:val="0"/>
          <w:numId w:val="4"/>
        </w:numPr>
        <w:shd w:val="clear" w:color="auto" w:fill="FFFFFF"/>
        <w:spacing w:line="240" w:lineRule="auto"/>
        <w:rPr>
          <w:sz w:val="24"/>
          <w:szCs w:val="24"/>
        </w:rPr>
      </w:pPr>
      <w:r>
        <w:rPr>
          <w:sz w:val="24"/>
          <w:szCs w:val="24"/>
        </w:rPr>
        <w:t>Five asterisks (* * * * *) indicates a whole paragraph, including its subordinate paragraphs, is not changed.</w:t>
      </w:r>
    </w:p>
    <w:p w14:paraId="73A0EF67" w14:textId="77777777" w:rsidR="00B5076D" w:rsidRDefault="00D261DE">
      <w:pPr>
        <w:numPr>
          <w:ilvl w:val="0"/>
          <w:numId w:val="4"/>
        </w:numPr>
        <w:shd w:val="clear" w:color="auto" w:fill="FFFFFF"/>
        <w:spacing w:line="240" w:lineRule="auto"/>
        <w:rPr>
          <w:sz w:val="24"/>
          <w:szCs w:val="24"/>
        </w:rPr>
      </w:pPr>
      <w:r>
        <w:rPr>
          <w:sz w:val="24"/>
          <w:szCs w:val="24"/>
        </w:rPr>
        <w:t xml:space="preserve">Three asterisks (* * *) indicates the text at a subordinate level has changed but the </w:t>
      </w:r>
      <w:proofErr w:type="gramStart"/>
      <w:r>
        <w:rPr>
          <w:sz w:val="24"/>
          <w:szCs w:val="24"/>
        </w:rPr>
        <w:t>higher level</w:t>
      </w:r>
      <w:proofErr w:type="gramEnd"/>
      <w:r>
        <w:rPr>
          <w:sz w:val="24"/>
          <w:szCs w:val="24"/>
        </w:rPr>
        <w:t xml:space="preserve"> paragraphs remain unchanged.</w:t>
      </w:r>
    </w:p>
    <w:p w14:paraId="000D49D1" w14:textId="77777777" w:rsidR="00B5076D" w:rsidRDefault="00A06BEB">
      <w:pPr>
        <w:pStyle w:val="Heading1"/>
        <w:keepNext w:val="0"/>
        <w:keepLines w:val="0"/>
        <w:shd w:val="clear" w:color="auto" w:fill="FFFFFF"/>
        <w:spacing w:before="160" w:after="0" w:line="240" w:lineRule="auto"/>
        <w:rPr>
          <w:b/>
          <w:sz w:val="24"/>
          <w:szCs w:val="24"/>
        </w:rPr>
      </w:pPr>
      <w:bookmarkStart w:id="2" w:name="_n7cestdswc0y" w:colFirst="0" w:colLast="0"/>
      <w:bookmarkEnd w:id="2"/>
      <w:r>
        <w:pict w14:anchorId="17E7F921">
          <v:rect id="_x0000_i1025" style="width:0;height:1.5pt" o:hralign="center" o:hrstd="t" o:hr="t" fillcolor="#a0a0a0" stroked="f"/>
        </w:pict>
      </w:r>
    </w:p>
    <w:p w14:paraId="18D59319" w14:textId="77777777" w:rsidR="00B5076D" w:rsidRDefault="00D261DE">
      <w:pPr>
        <w:shd w:val="clear" w:color="auto" w:fill="FFFFFF"/>
        <w:spacing w:line="240" w:lineRule="auto"/>
        <w:rPr>
          <w:sz w:val="24"/>
          <w:szCs w:val="24"/>
        </w:rPr>
      </w:pPr>
      <w:r>
        <w:rPr>
          <w:b/>
          <w:sz w:val="24"/>
          <w:szCs w:val="24"/>
        </w:rPr>
        <w:t>PART 538 - FEDERAL SUPPLY SCHEDULE CONTRACTING</w:t>
      </w:r>
    </w:p>
    <w:p w14:paraId="5478D417" w14:textId="77777777" w:rsidR="00B5076D" w:rsidRDefault="00D261DE">
      <w:pPr>
        <w:pStyle w:val="Heading2"/>
        <w:keepNext w:val="0"/>
        <w:keepLines w:val="0"/>
        <w:shd w:val="clear" w:color="auto" w:fill="FFFFFF"/>
        <w:spacing w:before="200" w:after="0" w:line="240" w:lineRule="auto"/>
        <w:rPr>
          <w:b/>
          <w:sz w:val="24"/>
          <w:szCs w:val="24"/>
        </w:rPr>
      </w:pPr>
      <w:bookmarkStart w:id="3" w:name="_m4086rp90tw5" w:colFirst="0" w:colLast="0"/>
      <w:bookmarkEnd w:id="3"/>
      <w:r>
        <w:rPr>
          <w:b/>
          <w:sz w:val="24"/>
          <w:szCs w:val="24"/>
        </w:rPr>
        <w:t>Subpart 538.2 - Establishing and Administering Federal Supply Schedules</w:t>
      </w:r>
    </w:p>
    <w:p w14:paraId="3A6D4BB8" w14:textId="77777777" w:rsidR="00B5076D" w:rsidRDefault="00B5076D">
      <w:pPr>
        <w:tabs>
          <w:tab w:val="right" w:pos="9360"/>
        </w:tabs>
        <w:spacing w:line="240" w:lineRule="auto"/>
        <w:rPr>
          <w:sz w:val="24"/>
          <w:szCs w:val="24"/>
        </w:rPr>
      </w:pPr>
    </w:p>
    <w:p w14:paraId="0DFE9F8C" w14:textId="77777777" w:rsidR="00B5076D" w:rsidRDefault="00D261DE">
      <w:pPr>
        <w:tabs>
          <w:tab w:val="right" w:pos="9360"/>
        </w:tabs>
        <w:spacing w:line="240" w:lineRule="auto"/>
        <w:rPr>
          <w:b/>
          <w:sz w:val="24"/>
          <w:szCs w:val="24"/>
        </w:rPr>
      </w:pPr>
      <w:r>
        <w:rPr>
          <w:sz w:val="24"/>
          <w:szCs w:val="24"/>
        </w:rPr>
        <w:t>* * * * *</w:t>
      </w:r>
    </w:p>
    <w:p w14:paraId="7C3B7F32" w14:textId="77777777" w:rsidR="00B5076D" w:rsidRDefault="00D261DE">
      <w:pPr>
        <w:pStyle w:val="Heading1"/>
        <w:keepLines w:val="0"/>
        <w:tabs>
          <w:tab w:val="right" w:pos="9360"/>
        </w:tabs>
        <w:spacing w:before="0" w:after="0" w:line="240" w:lineRule="auto"/>
        <w:rPr>
          <w:b/>
          <w:sz w:val="24"/>
          <w:szCs w:val="24"/>
        </w:rPr>
      </w:pPr>
      <w:bookmarkStart w:id="4" w:name="_w352p24tohm" w:colFirst="0" w:colLast="0"/>
      <w:bookmarkEnd w:id="4"/>
      <w:r>
        <w:rPr>
          <w:b/>
          <w:sz w:val="24"/>
          <w:szCs w:val="24"/>
        </w:rPr>
        <w:t>538.273 FSS solicitation provisions and contract clauses.</w:t>
      </w:r>
    </w:p>
    <w:p w14:paraId="118B89FE" w14:textId="77777777" w:rsidR="00B5076D" w:rsidRDefault="00B5076D">
      <w:pPr>
        <w:pStyle w:val="Heading1"/>
        <w:keepLines w:val="0"/>
        <w:tabs>
          <w:tab w:val="right" w:pos="9360"/>
        </w:tabs>
        <w:spacing w:before="0" w:after="0" w:line="240" w:lineRule="auto"/>
        <w:rPr>
          <w:b/>
          <w:sz w:val="24"/>
          <w:szCs w:val="24"/>
        </w:rPr>
      </w:pPr>
      <w:bookmarkStart w:id="5" w:name="_pxghlmltp51" w:colFirst="0" w:colLast="0"/>
      <w:bookmarkEnd w:id="5"/>
    </w:p>
    <w:p w14:paraId="31398D3F" w14:textId="77777777" w:rsidR="00B5076D" w:rsidRDefault="00D261DE">
      <w:pPr>
        <w:tabs>
          <w:tab w:val="right" w:pos="9360"/>
        </w:tabs>
        <w:spacing w:line="240" w:lineRule="auto"/>
        <w:rPr>
          <w:sz w:val="24"/>
          <w:szCs w:val="24"/>
        </w:rPr>
      </w:pPr>
      <w:r>
        <w:rPr>
          <w:sz w:val="24"/>
          <w:szCs w:val="24"/>
        </w:rPr>
        <w:t>* * * * *</w:t>
      </w:r>
    </w:p>
    <w:p w14:paraId="07EC77AB" w14:textId="77777777" w:rsidR="00B5076D" w:rsidRDefault="00D261DE">
      <w:pPr>
        <w:ind w:firstLine="360"/>
        <w:rPr>
          <w:sz w:val="24"/>
          <w:szCs w:val="24"/>
        </w:rPr>
      </w:pPr>
      <w:r>
        <w:rPr>
          <w:sz w:val="24"/>
          <w:szCs w:val="24"/>
        </w:rPr>
        <w:t>(d) As prescribed in this paragraph, insert the following clauses as an addendum to Clause 52.212-4, Contract Terms and Conditions-Commercial Items:</w:t>
      </w:r>
    </w:p>
    <w:p w14:paraId="15B77D11" w14:textId="77777777" w:rsidR="00B5076D" w:rsidRDefault="00B5076D">
      <w:pPr>
        <w:rPr>
          <w:sz w:val="24"/>
          <w:szCs w:val="24"/>
        </w:rPr>
      </w:pPr>
    </w:p>
    <w:p w14:paraId="3B45B384" w14:textId="77777777" w:rsidR="00B5076D" w:rsidRDefault="00D261DE">
      <w:pPr>
        <w:tabs>
          <w:tab w:val="right" w:pos="9360"/>
        </w:tabs>
        <w:spacing w:line="240" w:lineRule="auto"/>
        <w:rPr>
          <w:sz w:val="24"/>
          <w:szCs w:val="24"/>
        </w:rPr>
      </w:pPr>
      <w:r>
        <w:rPr>
          <w:sz w:val="24"/>
          <w:szCs w:val="24"/>
        </w:rPr>
        <w:t>* * * * *</w:t>
      </w:r>
    </w:p>
    <w:p w14:paraId="7C04AD96" w14:textId="77777777" w:rsidR="00B5076D" w:rsidRDefault="00D261DE">
      <w:pPr>
        <w:tabs>
          <w:tab w:val="right" w:pos="9360"/>
        </w:tabs>
        <w:spacing w:line="240" w:lineRule="auto"/>
        <w:ind w:firstLine="720"/>
        <w:rPr>
          <w:sz w:val="24"/>
          <w:szCs w:val="24"/>
        </w:rPr>
      </w:pPr>
      <w:r>
        <w:rPr>
          <w:sz w:val="24"/>
          <w:szCs w:val="24"/>
        </w:rPr>
        <w:t xml:space="preserve">(5)  </w:t>
      </w:r>
      <w:hyperlink r:id="rId15" w:anchor="i1874127">
        <w:r>
          <w:rPr>
            <w:color w:val="1155CC"/>
            <w:sz w:val="24"/>
            <w:szCs w:val="24"/>
            <w:u w:val="single"/>
          </w:rPr>
          <w:t>552.238-81</w:t>
        </w:r>
      </w:hyperlink>
      <w:r>
        <w:rPr>
          <w:sz w:val="24"/>
          <w:szCs w:val="24"/>
        </w:rPr>
        <w:t xml:space="preserve">, Price Reductions. </w:t>
      </w:r>
    </w:p>
    <w:p w14:paraId="5A843D24" w14:textId="77777777" w:rsidR="00B5076D" w:rsidRDefault="00D261DE">
      <w:pPr>
        <w:tabs>
          <w:tab w:val="right" w:pos="9360"/>
        </w:tabs>
        <w:spacing w:line="240" w:lineRule="auto"/>
        <w:ind w:firstLine="720"/>
        <w:rPr>
          <w:b/>
          <w:sz w:val="24"/>
          <w:szCs w:val="24"/>
        </w:rPr>
      </w:pPr>
      <w:r>
        <w:rPr>
          <w:b/>
          <w:sz w:val="24"/>
          <w:szCs w:val="24"/>
        </w:rPr>
        <w:tab/>
        <w:t xml:space="preserve">[(A)] </w:t>
      </w:r>
      <w:r>
        <w:rPr>
          <w:sz w:val="24"/>
          <w:szCs w:val="24"/>
        </w:rPr>
        <w:t xml:space="preserve">Use Alternate I for Federal Supply Schedules with Transactional Data Reporting requirements. This alternate clause is used when vendors agree to include clause </w:t>
      </w:r>
      <w:hyperlink r:id="rId16" w:anchor="i1874125">
        <w:r>
          <w:rPr>
            <w:color w:val="1155CC"/>
            <w:sz w:val="24"/>
            <w:szCs w:val="24"/>
            <w:u w:val="single"/>
          </w:rPr>
          <w:t>552.238-80</w:t>
        </w:r>
      </w:hyperlink>
      <w:r>
        <w:rPr>
          <w:sz w:val="24"/>
          <w:szCs w:val="24"/>
        </w:rPr>
        <w:t xml:space="preserve"> Alternate I in the contract.</w:t>
      </w:r>
    </w:p>
    <w:p w14:paraId="1E2A6C6A" w14:textId="77777777" w:rsidR="00B5076D" w:rsidRDefault="00D261DE">
      <w:pPr>
        <w:tabs>
          <w:tab w:val="right" w:pos="9360"/>
        </w:tabs>
        <w:spacing w:line="240" w:lineRule="auto"/>
        <w:ind w:firstLine="1080"/>
        <w:rPr>
          <w:b/>
          <w:sz w:val="24"/>
          <w:szCs w:val="24"/>
        </w:rPr>
      </w:pPr>
      <w:r>
        <w:rPr>
          <w:b/>
          <w:sz w:val="24"/>
          <w:szCs w:val="24"/>
        </w:rPr>
        <w:t xml:space="preserve">[(B) Except when contracts contain Alternate I, use DEVIATION </w:t>
      </w:r>
      <w:r>
        <w:rPr>
          <w:b/>
          <w:sz w:val="24"/>
          <w:szCs w:val="24"/>
          <w:highlight w:val="yellow"/>
        </w:rPr>
        <w:t>MONTH</w:t>
      </w:r>
      <w:r>
        <w:rPr>
          <w:b/>
          <w:sz w:val="24"/>
          <w:szCs w:val="24"/>
        </w:rPr>
        <w:t xml:space="preserve"> 2021 when clause 552.238-XX, Special Ordering Procedures Applicable When Procuring Cloud Computing on a Consumption Basis (DEVIATION MONTH 2021) is included in the contract.]  </w:t>
      </w:r>
    </w:p>
    <w:p w14:paraId="5C8DEC48" w14:textId="77777777" w:rsidR="00B5076D" w:rsidRDefault="00B5076D">
      <w:pPr>
        <w:tabs>
          <w:tab w:val="right" w:pos="9360"/>
        </w:tabs>
        <w:spacing w:line="240" w:lineRule="auto"/>
        <w:rPr>
          <w:sz w:val="24"/>
          <w:szCs w:val="24"/>
        </w:rPr>
      </w:pPr>
    </w:p>
    <w:p w14:paraId="4BAE74D3" w14:textId="77777777" w:rsidR="00B5076D" w:rsidRDefault="00D261DE">
      <w:pPr>
        <w:tabs>
          <w:tab w:val="right" w:pos="9360"/>
        </w:tabs>
        <w:spacing w:line="240" w:lineRule="auto"/>
        <w:rPr>
          <w:sz w:val="24"/>
          <w:szCs w:val="24"/>
        </w:rPr>
      </w:pPr>
      <w:r>
        <w:rPr>
          <w:sz w:val="24"/>
          <w:szCs w:val="24"/>
        </w:rPr>
        <w:t>* * * * *</w:t>
      </w:r>
    </w:p>
    <w:p w14:paraId="7EC4A75A" w14:textId="77777777" w:rsidR="00B5076D" w:rsidRDefault="00D261DE">
      <w:pPr>
        <w:tabs>
          <w:tab w:val="right" w:pos="9360"/>
        </w:tabs>
        <w:spacing w:line="240" w:lineRule="auto"/>
        <w:ind w:firstLine="720"/>
        <w:rPr>
          <w:b/>
          <w:sz w:val="24"/>
          <w:szCs w:val="24"/>
        </w:rPr>
      </w:pPr>
      <w:r>
        <w:rPr>
          <w:b/>
          <w:sz w:val="24"/>
          <w:szCs w:val="24"/>
        </w:rPr>
        <w:t>[(36</w:t>
      </w:r>
      <w:proofErr w:type="gramStart"/>
      <w:r>
        <w:rPr>
          <w:b/>
          <w:sz w:val="24"/>
          <w:szCs w:val="24"/>
        </w:rPr>
        <w:t>)  552.238</w:t>
      </w:r>
      <w:proofErr w:type="gramEnd"/>
      <w:r>
        <w:rPr>
          <w:b/>
          <w:sz w:val="24"/>
          <w:szCs w:val="24"/>
        </w:rPr>
        <w:t xml:space="preserve">-XX, Special Ordering Procedures Applicable When Procuring Cloud Computing on a Consumption Basis (DEVIATION </w:t>
      </w:r>
      <w:r>
        <w:rPr>
          <w:b/>
          <w:sz w:val="24"/>
          <w:szCs w:val="24"/>
          <w:highlight w:val="yellow"/>
        </w:rPr>
        <w:t>MONTH</w:t>
      </w:r>
      <w:r>
        <w:rPr>
          <w:b/>
          <w:sz w:val="24"/>
          <w:szCs w:val="24"/>
        </w:rPr>
        <w:t xml:space="preserve"> 2021). Use only in FSS solicitations and contracts for cloud computing services offered on a consumption basis under Special Item Number (SIN) 518210C (previously 132-40) or successor SINs within the Information Technology (IT) Category (previously Schedule 70).]</w:t>
      </w:r>
    </w:p>
    <w:p w14:paraId="59552CB1" w14:textId="77777777" w:rsidR="00B5076D" w:rsidRDefault="00B5076D">
      <w:pPr>
        <w:tabs>
          <w:tab w:val="right" w:pos="9360"/>
        </w:tabs>
        <w:spacing w:line="240" w:lineRule="auto"/>
        <w:rPr>
          <w:sz w:val="24"/>
          <w:szCs w:val="24"/>
        </w:rPr>
      </w:pPr>
    </w:p>
    <w:p w14:paraId="33A06C07" w14:textId="77777777" w:rsidR="00B5076D" w:rsidRDefault="00D261DE">
      <w:pPr>
        <w:tabs>
          <w:tab w:val="right" w:pos="9360"/>
        </w:tabs>
        <w:spacing w:line="240" w:lineRule="auto"/>
        <w:rPr>
          <w:sz w:val="24"/>
          <w:szCs w:val="24"/>
        </w:rPr>
      </w:pPr>
      <w:r>
        <w:rPr>
          <w:sz w:val="24"/>
          <w:szCs w:val="24"/>
        </w:rPr>
        <w:lastRenderedPageBreak/>
        <w:t>* * * * *</w:t>
      </w:r>
    </w:p>
    <w:p w14:paraId="2C5D0756" w14:textId="77777777" w:rsidR="00B5076D" w:rsidRDefault="00D261DE">
      <w:pPr>
        <w:tabs>
          <w:tab w:val="right" w:pos="9360"/>
        </w:tabs>
        <w:spacing w:after="240" w:line="240" w:lineRule="auto"/>
        <w:rPr>
          <w:sz w:val="24"/>
          <w:szCs w:val="24"/>
        </w:rPr>
      </w:pPr>
      <w:r>
        <w:rPr>
          <w:b/>
          <w:sz w:val="24"/>
          <w:szCs w:val="24"/>
        </w:rPr>
        <w:t>PART 552 - SOLICITATION PROVISIONS AND CONTRACT CLAUSES</w:t>
      </w:r>
    </w:p>
    <w:p w14:paraId="07EF29F7" w14:textId="77777777" w:rsidR="00B5076D" w:rsidRDefault="00D261DE">
      <w:pPr>
        <w:tabs>
          <w:tab w:val="right" w:pos="9360"/>
        </w:tabs>
        <w:spacing w:line="240" w:lineRule="auto"/>
        <w:rPr>
          <w:sz w:val="24"/>
          <w:szCs w:val="24"/>
        </w:rPr>
      </w:pPr>
      <w:r>
        <w:rPr>
          <w:sz w:val="24"/>
          <w:szCs w:val="24"/>
        </w:rPr>
        <w:t>* * * * *</w:t>
      </w:r>
    </w:p>
    <w:p w14:paraId="7D299349" w14:textId="77777777" w:rsidR="00B5076D" w:rsidRDefault="00D261DE">
      <w:pPr>
        <w:tabs>
          <w:tab w:val="right" w:pos="9360"/>
        </w:tabs>
        <w:spacing w:line="240" w:lineRule="auto"/>
        <w:rPr>
          <w:b/>
          <w:sz w:val="24"/>
          <w:szCs w:val="24"/>
        </w:rPr>
      </w:pPr>
      <w:r>
        <w:rPr>
          <w:b/>
          <w:sz w:val="24"/>
          <w:szCs w:val="24"/>
        </w:rPr>
        <w:t xml:space="preserve">Subpart 552.2 - Text of Provisions and Clauses </w:t>
      </w:r>
    </w:p>
    <w:p w14:paraId="3F045E51" w14:textId="77777777" w:rsidR="00B5076D" w:rsidRDefault="00B5076D">
      <w:pPr>
        <w:rPr>
          <w:b/>
          <w:sz w:val="24"/>
          <w:szCs w:val="24"/>
        </w:rPr>
      </w:pPr>
    </w:p>
    <w:p w14:paraId="25A31A93" w14:textId="77777777" w:rsidR="00B5076D" w:rsidRDefault="00D261DE">
      <w:pPr>
        <w:tabs>
          <w:tab w:val="right" w:pos="9360"/>
        </w:tabs>
        <w:spacing w:line="240" w:lineRule="auto"/>
        <w:rPr>
          <w:sz w:val="24"/>
          <w:szCs w:val="24"/>
        </w:rPr>
      </w:pPr>
      <w:r>
        <w:rPr>
          <w:sz w:val="24"/>
          <w:szCs w:val="24"/>
        </w:rPr>
        <w:t>* * * * *</w:t>
      </w:r>
    </w:p>
    <w:p w14:paraId="7D3F4860" w14:textId="77777777" w:rsidR="00B5076D" w:rsidRDefault="00B5076D">
      <w:pPr>
        <w:shd w:val="clear" w:color="auto" w:fill="FFFFFF"/>
        <w:spacing w:line="240" w:lineRule="auto"/>
        <w:rPr>
          <w:sz w:val="24"/>
          <w:szCs w:val="24"/>
          <w:highlight w:val="white"/>
        </w:rPr>
      </w:pPr>
    </w:p>
    <w:p w14:paraId="7FC875F2" w14:textId="14DAA4E8" w:rsidR="00B5076D" w:rsidRPr="00512AB7" w:rsidRDefault="00D261DE" w:rsidP="00512AB7">
      <w:pPr>
        <w:rPr>
          <w:sz w:val="24"/>
          <w:szCs w:val="24"/>
        </w:rPr>
      </w:pPr>
      <w:r w:rsidRPr="00512AB7">
        <w:rPr>
          <w:sz w:val="24"/>
          <w:szCs w:val="24"/>
        </w:rPr>
        <w:t xml:space="preserve">552.238-81   Price Reductions </w:t>
      </w:r>
      <w:r w:rsidR="00512AB7" w:rsidRPr="00512AB7">
        <w:rPr>
          <w:b/>
          <w:bCs/>
          <w:sz w:val="24"/>
          <w:szCs w:val="24"/>
        </w:rPr>
        <w:t>[</w:t>
      </w:r>
      <w:r w:rsidRPr="00512AB7">
        <w:rPr>
          <w:b/>
          <w:bCs/>
          <w:sz w:val="24"/>
          <w:szCs w:val="24"/>
        </w:rPr>
        <w:t xml:space="preserve">(DEVIATION </w:t>
      </w:r>
      <w:r w:rsidRPr="00512AB7">
        <w:rPr>
          <w:b/>
          <w:bCs/>
          <w:sz w:val="24"/>
          <w:szCs w:val="24"/>
          <w:highlight w:val="yellow"/>
        </w:rPr>
        <w:t>MONTH</w:t>
      </w:r>
      <w:r w:rsidRPr="00512AB7">
        <w:rPr>
          <w:b/>
          <w:bCs/>
          <w:sz w:val="24"/>
          <w:szCs w:val="24"/>
        </w:rPr>
        <w:t xml:space="preserve"> 2021)</w:t>
      </w:r>
      <w:r w:rsidR="00512AB7" w:rsidRPr="00512AB7">
        <w:rPr>
          <w:b/>
          <w:bCs/>
          <w:sz w:val="24"/>
          <w:szCs w:val="24"/>
        </w:rPr>
        <w:t>]</w:t>
      </w:r>
      <w:r w:rsidRPr="00512AB7">
        <w:rPr>
          <w:sz w:val="24"/>
          <w:szCs w:val="24"/>
        </w:rPr>
        <w:t>.</w:t>
      </w:r>
    </w:p>
    <w:p w14:paraId="4861B47B" w14:textId="77777777" w:rsidR="00B5076D" w:rsidRPr="00512AB7" w:rsidRDefault="00D261DE" w:rsidP="00512AB7">
      <w:pPr>
        <w:ind w:firstLine="360"/>
        <w:rPr>
          <w:sz w:val="24"/>
          <w:szCs w:val="24"/>
        </w:rPr>
      </w:pPr>
      <w:r w:rsidRPr="00512AB7">
        <w:rPr>
          <w:sz w:val="24"/>
          <w:szCs w:val="24"/>
        </w:rPr>
        <w:t>As prescribed in 538.273(d)(5) insert the following clause:</w:t>
      </w:r>
    </w:p>
    <w:p w14:paraId="6755BE5A" w14:textId="77777777" w:rsidR="00B5076D" w:rsidRPr="00512AB7" w:rsidRDefault="00B5076D" w:rsidP="00512AB7">
      <w:pPr>
        <w:rPr>
          <w:sz w:val="24"/>
          <w:szCs w:val="24"/>
        </w:rPr>
      </w:pPr>
    </w:p>
    <w:p w14:paraId="5F748392" w14:textId="0604F0C8" w:rsidR="00B5076D" w:rsidRPr="00512AB7" w:rsidRDefault="00D261DE" w:rsidP="00512AB7">
      <w:pPr>
        <w:jc w:val="center"/>
        <w:rPr>
          <w:sz w:val="24"/>
          <w:szCs w:val="24"/>
        </w:rPr>
      </w:pPr>
      <w:r w:rsidRPr="00512AB7">
        <w:rPr>
          <w:sz w:val="24"/>
          <w:szCs w:val="24"/>
        </w:rPr>
        <w:t xml:space="preserve">Price Reductions (MAY 2019) </w:t>
      </w:r>
      <w:r w:rsidR="00512AB7" w:rsidRPr="00512AB7">
        <w:rPr>
          <w:b/>
          <w:bCs/>
          <w:sz w:val="24"/>
          <w:szCs w:val="24"/>
        </w:rPr>
        <w:t>[</w:t>
      </w:r>
      <w:r w:rsidRPr="00512AB7">
        <w:rPr>
          <w:b/>
          <w:bCs/>
          <w:sz w:val="24"/>
          <w:szCs w:val="24"/>
        </w:rPr>
        <w:t xml:space="preserve">(DEVIATION </w:t>
      </w:r>
      <w:r w:rsidRPr="00512AB7">
        <w:rPr>
          <w:b/>
          <w:bCs/>
          <w:sz w:val="24"/>
          <w:szCs w:val="24"/>
          <w:highlight w:val="yellow"/>
        </w:rPr>
        <w:t>MONTH</w:t>
      </w:r>
      <w:r w:rsidRPr="00512AB7">
        <w:rPr>
          <w:b/>
          <w:bCs/>
          <w:sz w:val="24"/>
          <w:szCs w:val="24"/>
        </w:rPr>
        <w:t xml:space="preserve"> 2021)</w:t>
      </w:r>
      <w:r w:rsidR="00512AB7" w:rsidRPr="00512AB7">
        <w:rPr>
          <w:b/>
          <w:bCs/>
          <w:sz w:val="24"/>
          <w:szCs w:val="24"/>
        </w:rPr>
        <w:t>]</w:t>
      </w:r>
    </w:p>
    <w:p w14:paraId="13E86211" w14:textId="77777777" w:rsidR="00B5076D" w:rsidRPr="00512AB7" w:rsidRDefault="00D261DE" w:rsidP="00512AB7">
      <w:pPr>
        <w:ind w:firstLine="360"/>
        <w:rPr>
          <w:sz w:val="24"/>
          <w:szCs w:val="24"/>
        </w:rPr>
      </w:pPr>
      <w:r w:rsidRPr="00512AB7">
        <w:rPr>
          <w:sz w:val="24"/>
          <w:szCs w:val="24"/>
        </w:rPr>
        <w:t>(a) 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p>
    <w:p w14:paraId="5506DA7A" w14:textId="77777777" w:rsidR="00B5076D" w:rsidRPr="00512AB7" w:rsidRDefault="00D261DE" w:rsidP="00512AB7">
      <w:pPr>
        <w:ind w:firstLine="360"/>
        <w:rPr>
          <w:sz w:val="24"/>
          <w:szCs w:val="24"/>
        </w:rPr>
      </w:pPr>
      <w:r w:rsidRPr="00512AB7">
        <w:rPr>
          <w:sz w:val="24"/>
          <w:szCs w:val="24"/>
        </w:rPr>
        <w:t>(b) 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p>
    <w:p w14:paraId="02F84BEC" w14:textId="77777777" w:rsidR="00B5076D" w:rsidRPr="00512AB7" w:rsidRDefault="00D261DE" w:rsidP="00512AB7">
      <w:pPr>
        <w:ind w:firstLine="360"/>
        <w:rPr>
          <w:sz w:val="24"/>
          <w:szCs w:val="24"/>
        </w:rPr>
      </w:pPr>
      <w:r w:rsidRPr="00512AB7">
        <w:rPr>
          <w:sz w:val="24"/>
          <w:szCs w:val="24"/>
        </w:rPr>
        <w:t>(c)(1) A price reduction shall apply to purchases under this contract if, after the date negotiations conclude, the Contractor—</w:t>
      </w:r>
    </w:p>
    <w:p w14:paraId="0A8548CC" w14:textId="77777777" w:rsidR="00B5076D" w:rsidRPr="00512AB7" w:rsidRDefault="00D261DE" w:rsidP="00512AB7">
      <w:pPr>
        <w:ind w:firstLine="1080"/>
        <w:rPr>
          <w:sz w:val="24"/>
          <w:szCs w:val="24"/>
        </w:rPr>
      </w:pPr>
      <w:r w:rsidRPr="00512AB7">
        <w:rPr>
          <w:sz w:val="24"/>
          <w:szCs w:val="24"/>
        </w:rPr>
        <w:t>(</w:t>
      </w:r>
      <w:proofErr w:type="spellStart"/>
      <w:r w:rsidRPr="00512AB7">
        <w:rPr>
          <w:sz w:val="24"/>
          <w:szCs w:val="24"/>
        </w:rPr>
        <w:t>i</w:t>
      </w:r>
      <w:proofErr w:type="spellEnd"/>
      <w:r w:rsidRPr="00512AB7">
        <w:rPr>
          <w:sz w:val="24"/>
          <w:szCs w:val="24"/>
        </w:rPr>
        <w:t xml:space="preserve">) Revises the commercial catalog, pricelist, schedule or other document upon which contract award was predicated to reduce </w:t>
      </w:r>
      <w:proofErr w:type="gramStart"/>
      <w:r w:rsidRPr="00512AB7">
        <w:rPr>
          <w:sz w:val="24"/>
          <w:szCs w:val="24"/>
        </w:rPr>
        <w:t>prices;</w:t>
      </w:r>
      <w:proofErr w:type="gramEnd"/>
    </w:p>
    <w:p w14:paraId="36466618" w14:textId="77777777" w:rsidR="00B5076D" w:rsidRPr="00512AB7" w:rsidRDefault="00D261DE" w:rsidP="00512AB7">
      <w:pPr>
        <w:ind w:firstLine="1080"/>
        <w:rPr>
          <w:sz w:val="24"/>
          <w:szCs w:val="24"/>
        </w:rPr>
      </w:pPr>
      <w:r w:rsidRPr="00512AB7">
        <w:rPr>
          <w:sz w:val="24"/>
          <w:szCs w:val="24"/>
        </w:rPr>
        <w:t>(ii) Grants more favorable discounts or terms and conditions than those contained in the commercial catalog, pricelist, schedule or other documents upon which contract award was predicated; or</w:t>
      </w:r>
    </w:p>
    <w:p w14:paraId="45C78917" w14:textId="77777777" w:rsidR="00B5076D" w:rsidRPr="00512AB7" w:rsidRDefault="00D261DE" w:rsidP="00512AB7">
      <w:pPr>
        <w:ind w:firstLine="1080"/>
        <w:rPr>
          <w:sz w:val="24"/>
          <w:szCs w:val="24"/>
        </w:rPr>
      </w:pPr>
      <w:r w:rsidRPr="00512AB7">
        <w:rPr>
          <w:sz w:val="24"/>
          <w:szCs w:val="24"/>
        </w:rPr>
        <w:t>(iii) Grants special discounts to the customer (or category of customers) that formed the basis of award, and the change disturbs the price/discount relationship of the Government to the customer (or category of customers) that was the basis of award.</w:t>
      </w:r>
    </w:p>
    <w:p w14:paraId="12E314DE" w14:textId="77777777" w:rsidR="00B5076D" w:rsidRPr="00512AB7" w:rsidRDefault="00D261DE" w:rsidP="00512AB7">
      <w:pPr>
        <w:ind w:firstLine="720"/>
        <w:rPr>
          <w:sz w:val="24"/>
          <w:szCs w:val="24"/>
        </w:rPr>
      </w:pPr>
      <w:r w:rsidRPr="00512AB7">
        <w:rPr>
          <w:sz w:val="24"/>
          <w:szCs w:val="24"/>
        </w:rPr>
        <w:t>(2) The Contractor shall offer the price reduction to the eligible ordering activity with the same effective date, and for the same time period, as extended to the commercial customer (or category of customers).</w:t>
      </w:r>
    </w:p>
    <w:p w14:paraId="2CA45680" w14:textId="77777777" w:rsidR="00B5076D" w:rsidRPr="00512AB7" w:rsidRDefault="00D261DE" w:rsidP="00512AB7">
      <w:pPr>
        <w:ind w:firstLine="360"/>
        <w:rPr>
          <w:sz w:val="24"/>
          <w:szCs w:val="24"/>
        </w:rPr>
      </w:pPr>
      <w:r w:rsidRPr="00512AB7">
        <w:rPr>
          <w:sz w:val="24"/>
          <w:szCs w:val="24"/>
        </w:rPr>
        <w:t>(d) There shall be no price reduction for sales—</w:t>
      </w:r>
    </w:p>
    <w:p w14:paraId="37973BC6" w14:textId="77777777" w:rsidR="00B5076D" w:rsidRPr="00512AB7" w:rsidRDefault="00D261DE" w:rsidP="00512AB7">
      <w:pPr>
        <w:ind w:firstLine="720"/>
        <w:rPr>
          <w:sz w:val="24"/>
          <w:szCs w:val="24"/>
        </w:rPr>
      </w:pPr>
      <w:r w:rsidRPr="00512AB7">
        <w:rPr>
          <w:sz w:val="24"/>
          <w:szCs w:val="24"/>
        </w:rPr>
        <w:t xml:space="preserve">(1) To commercial customers under firm, fixed-price definite quantity contracts with specified delivery in excess of the maximum order threshold specified in this </w:t>
      </w:r>
      <w:proofErr w:type="gramStart"/>
      <w:r w:rsidRPr="00512AB7">
        <w:rPr>
          <w:sz w:val="24"/>
          <w:szCs w:val="24"/>
        </w:rPr>
        <w:t>contract;</w:t>
      </w:r>
      <w:proofErr w:type="gramEnd"/>
    </w:p>
    <w:p w14:paraId="3FDCFB83" w14:textId="77777777" w:rsidR="00B5076D" w:rsidRPr="00512AB7" w:rsidRDefault="00D261DE" w:rsidP="00512AB7">
      <w:pPr>
        <w:ind w:firstLine="720"/>
        <w:rPr>
          <w:sz w:val="24"/>
          <w:szCs w:val="24"/>
        </w:rPr>
      </w:pPr>
      <w:r w:rsidRPr="00512AB7">
        <w:rPr>
          <w:sz w:val="24"/>
          <w:szCs w:val="24"/>
        </w:rPr>
        <w:t xml:space="preserve">(2) To Federal </w:t>
      </w:r>
      <w:proofErr w:type="gramStart"/>
      <w:r w:rsidRPr="00512AB7">
        <w:rPr>
          <w:sz w:val="24"/>
          <w:szCs w:val="24"/>
        </w:rPr>
        <w:t>agencies;</w:t>
      </w:r>
      <w:proofErr w:type="gramEnd"/>
    </w:p>
    <w:p w14:paraId="1BA9AF9A" w14:textId="77777777" w:rsidR="00B5076D" w:rsidRPr="00512AB7" w:rsidRDefault="00D261DE" w:rsidP="00512AB7">
      <w:pPr>
        <w:ind w:firstLine="720"/>
        <w:rPr>
          <w:sz w:val="24"/>
          <w:szCs w:val="24"/>
        </w:rPr>
      </w:pPr>
      <w:r w:rsidRPr="00512AB7">
        <w:rPr>
          <w:sz w:val="24"/>
          <w:szCs w:val="24"/>
        </w:rPr>
        <w:lastRenderedPageBreak/>
        <w:t xml:space="preserve">(3) Made to Eligible Ordering Activities identified in GSAR Clause 552.238-113 when the order is placed under this contract (and the Eligible Ordering Activities identified in GSAR Clause 552.238-113 is the agreed upon customer or category of customer that is the basis of award); </w:t>
      </w:r>
      <w:r w:rsidRPr="00512AB7">
        <w:rPr>
          <w:strike/>
          <w:sz w:val="24"/>
          <w:szCs w:val="24"/>
        </w:rPr>
        <w:t>or</w:t>
      </w:r>
    </w:p>
    <w:p w14:paraId="57C266B5" w14:textId="77777777" w:rsidR="00B5076D" w:rsidRPr="00512AB7" w:rsidRDefault="00D261DE">
      <w:pPr>
        <w:shd w:val="clear" w:color="auto" w:fill="FFFFFF"/>
        <w:spacing w:line="240" w:lineRule="auto"/>
        <w:ind w:firstLine="720"/>
        <w:rPr>
          <w:b/>
          <w:strike/>
          <w:sz w:val="24"/>
          <w:szCs w:val="24"/>
        </w:rPr>
      </w:pPr>
      <w:r w:rsidRPr="00512AB7">
        <w:rPr>
          <w:sz w:val="24"/>
          <w:szCs w:val="24"/>
        </w:rPr>
        <w:t xml:space="preserve">(4) Caused by an error in quotation or billing, provided adequate documentation is furnished by the Contractor to the Contracting </w:t>
      </w:r>
      <w:proofErr w:type="gramStart"/>
      <w:r w:rsidRPr="00512AB7">
        <w:rPr>
          <w:sz w:val="24"/>
          <w:szCs w:val="24"/>
        </w:rPr>
        <w:t>Officer</w:t>
      </w:r>
      <w:r w:rsidRPr="00512AB7">
        <w:rPr>
          <w:strike/>
          <w:sz w:val="24"/>
          <w:szCs w:val="24"/>
        </w:rPr>
        <w:t>.</w:t>
      </w:r>
      <w:r w:rsidRPr="00512AB7">
        <w:rPr>
          <w:b/>
          <w:sz w:val="24"/>
          <w:szCs w:val="24"/>
        </w:rPr>
        <w:t>[</w:t>
      </w:r>
      <w:proofErr w:type="gramEnd"/>
      <w:r w:rsidRPr="00512AB7">
        <w:rPr>
          <w:b/>
          <w:sz w:val="24"/>
          <w:szCs w:val="24"/>
        </w:rPr>
        <w:t xml:space="preserve"> or; </w:t>
      </w:r>
    </w:p>
    <w:p w14:paraId="57EB1DB2" w14:textId="77777777" w:rsidR="00B5076D" w:rsidRPr="00512AB7" w:rsidRDefault="00D261DE">
      <w:pPr>
        <w:shd w:val="clear" w:color="auto" w:fill="FFFFFF"/>
        <w:spacing w:line="240" w:lineRule="auto"/>
        <w:ind w:firstLine="720"/>
        <w:rPr>
          <w:b/>
          <w:sz w:val="24"/>
          <w:szCs w:val="24"/>
        </w:rPr>
      </w:pPr>
      <w:r w:rsidRPr="00512AB7">
        <w:rPr>
          <w:b/>
          <w:sz w:val="24"/>
          <w:szCs w:val="24"/>
        </w:rPr>
        <w:t>(5) Cloud computing services offered on a consumption basis under Special Item Number (SIN) 518210C (previously 132-40) or successor SINs within the Information Technology (IT) Category (previously Schedule 70).]</w:t>
      </w:r>
    </w:p>
    <w:p w14:paraId="71DF1DBD" w14:textId="77777777" w:rsidR="00B5076D" w:rsidRPr="00512AB7" w:rsidRDefault="00D261DE" w:rsidP="00512AB7">
      <w:pPr>
        <w:ind w:firstLine="360"/>
        <w:rPr>
          <w:sz w:val="24"/>
          <w:szCs w:val="24"/>
        </w:rPr>
      </w:pPr>
      <w:r w:rsidRPr="00512AB7">
        <w:rPr>
          <w:sz w:val="24"/>
          <w:szCs w:val="24"/>
        </w:rPr>
        <w:t>(e) The Contractor may offer the Contracting Officer a voluntary Governmentwide price reduction at any time during the contract period.</w:t>
      </w:r>
    </w:p>
    <w:p w14:paraId="1784C0F7" w14:textId="77777777" w:rsidR="00B5076D" w:rsidRPr="00512AB7" w:rsidRDefault="00D261DE" w:rsidP="00512AB7">
      <w:pPr>
        <w:ind w:firstLine="360"/>
        <w:rPr>
          <w:sz w:val="24"/>
          <w:szCs w:val="24"/>
        </w:rPr>
      </w:pPr>
      <w:r w:rsidRPr="00512AB7">
        <w:rPr>
          <w:sz w:val="24"/>
          <w:szCs w:val="24"/>
        </w:rPr>
        <w:t>(f) The Contractor shall notify the Contracting Officer of any price reduction subject to this clause as soon as possible, but not later than 15 calendar days after its effective date.</w:t>
      </w:r>
    </w:p>
    <w:p w14:paraId="5AEB8D62" w14:textId="77777777" w:rsidR="00B5076D" w:rsidRPr="00512AB7" w:rsidRDefault="00D261DE" w:rsidP="00512AB7">
      <w:pPr>
        <w:ind w:firstLine="360"/>
        <w:rPr>
          <w:sz w:val="24"/>
          <w:szCs w:val="24"/>
        </w:rPr>
      </w:pPr>
      <w:r w:rsidRPr="00512AB7">
        <w:rPr>
          <w:sz w:val="24"/>
          <w:szCs w:val="24"/>
        </w:rPr>
        <w:t>(g) The contract will be modified to reflect any price reduction which becomes applicable in accordance with this clause.</w:t>
      </w:r>
    </w:p>
    <w:p w14:paraId="199BD7A6" w14:textId="7FA84EE2" w:rsidR="00B5076D" w:rsidRPr="00512AB7" w:rsidRDefault="00D261DE" w:rsidP="00512AB7">
      <w:pPr>
        <w:jc w:val="center"/>
        <w:rPr>
          <w:sz w:val="24"/>
          <w:szCs w:val="24"/>
        </w:rPr>
      </w:pPr>
      <w:r w:rsidRPr="00512AB7">
        <w:rPr>
          <w:sz w:val="24"/>
          <w:szCs w:val="24"/>
        </w:rPr>
        <w:t>(End of clause)</w:t>
      </w:r>
    </w:p>
    <w:p w14:paraId="0AACB621" w14:textId="77777777" w:rsidR="00B5076D" w:rsidRPr="00512AB7" w:rsidRDefault="00B5076D" w:rsidP="00512AB7">
      <w:pPr>
        <w:rPr>
          <w:sz w:val="24"/>
          <w:szCs w:val="24"/>
        </w:rPr>
      </w:pPr>
    </w:p>
    <w:p w14:paraId="1ED3B3A8" w14:textId="77777777" w:rsidR="00B5076D" w:rsidRPr="00512AB7" w:rsidRDefault="00D261DE" w:rsidP="00512AB7">
      <w:pPr>
        <w:rPr>
          <w:sz w:val="24"/>
          <w:szCs w:val="24"/>
        </w:rPr>
      </w:pPr>
      <w:r w:rsidRPr="00512AB7">
        <w:rPr>
          <w:sz w:val="24"/>
          <w:szCs w:val="24"/>
        </w:rPr>
        <w:t>Alternate I (MAY 2019). As prescribed in 538.273(d)(5), substitute the following paragraph (a) and (b) for paragraphs (a), (b), (c), (d), (e), (f) and (g) of the basic clause:</w:t>
      </w:r>
    </w:p>
    <w:p w14:paraId="3A9FF931" w14:textId="77777777" w:rsidR="00B5076D" w:rsidRPr="00512AB7" w:rsidRDefault="00B5076D" w:rsidP="00512AB7">
      <w:pPr>
        <w:rPr>
          <w:sz w:val="24"/>
          <w:szCs w:val="24"/>
        </w:rPr>
      </w:pPr>
    </w:p>
    <w:p w14:paraId="26279961" w14:textId="77777777" w:rsidR="00B5076D" w:rsidRPr="00512AB7" w:rsidRDefault="00D261DE" w:rsidP="00512AB7">
      <w:pPr>
        <w:ind w:firstLine="360"/>
        <w:rPr>
          <w:sz w:val="24"/>
          <w:szCs w:val="24"/>
        </w:rPr>
      </w:pPr>
      <w:r w:rsidRPr="00512AB7">
        <w:rPr>
          <w:sz w:val="24"/>
          <w:szCs w:val="24"/>
        </w:rPr>
        <w:t>(a) The Government may request from the Contractor, and the Contractor may provide to the Government, a temporary or permanent price reduction at any time during the contract period.</w:t>
      </w:r>
    </w:p>
    <w:p w14:paraId="5833EA24" w14:textId="77777777" w:rsidR="00B5076D" w:rsidRPr="00512AB7" w:rsidRDefault="00D261DE" w:rsidP="00512AB7">
      <w:pPr>
        <w:ind w:firstLine="360"/>
        <w:rPr>
          <w:sz w:val="24"/>
          <w:szCs w:val="24"/>
        </w:rPr>
      </w:pPr>
      <w:r w:rsidRPr="00512AB7">
        <w:rPr>
          <w:sz w:val="24"/>
          <w:szCs w:val="24"/>
        </w:rPr>
        <w:t>(b) The Contractor may offer the Contracting Officer a voluntary price reduction at any time during the contract period.</w:t>
      </w:r>
    </w:p>
    <w:p w14:paraId="5AAA40FE" w14:textId="77777777" w:rsidR="00B5076D" w:rsidRPr="00512AB7" w:rsidRDefault="00B5076D">
      <w:pPr>
        <w:shd w:val="clear" w:color="auto" w:fill="FFFFFF"/>
        <w:spacing w:line="240" w:lineRule="auto"/>
        <w:ind w:firstLine="360"/>
        <w:rPr>
          <w:sz w:val="24"/>
          <w:szCs w:val="24"/>
        </w:rPr>
      </w:pPr>
    </w:p>
    <w:p w14:paraId="508C28EA" w14:textId="77777777" w:rsidR="00B5076D" w:rsidRPr="00512AB7" w:rsidRDefault="00D261DE">
      <w:pPr>
        <w:shd w:val="clear" w:color="auto" w:fill="FFFFFF"/>
        <w:spacing w:line="240" w:lineRule="auto"/>
        <w:rPr>
          <w:sz w:val="24"/>
          <w:szCs w:val="24"/>
        </w:rPr>
      </w:pPr>
      <w:r w:rsidRPr="00512AB7">
        <w:rPr>
          <w:sz w:val="24"/>
          <w:szCs w:val="24"/>
        </w:rPr>
        <w:t>* * * * *</w:t>
      </w:r>
    </w:p>
    <w:p w14:paraId="2C0A6E47" w14:textId="77777777" w:rsidR="00B5076D" w:rsidRPr="00512AB7" w:rsidRDefault="00B5076D">
      <w:pPr>
        <w:tabs>
          <w:tab w:val="right" w:pos="9360"/>
        </w:tabs>
        <w:spacing w:line="240" w:lineRule="auto"/>
        <w:rPr>
          <w:sz w:val="24"/>
          <w:szCs w:val="24"/>
        </w:rPr>
      </w:pPr>
    </w:p>
    <w:p w14:paraId="27356865" w14:textId="77777777" w:rsidR="00B5076D" w:rsidRPr="00512AB7" w:rsidRDefault="00D261DE">
      <w:pPr>
        <w:rPr>
          <w:b/>
          <w:sz w:val="24"/>
          <w:szCs w:val="24"/>
        </w:rPr>
      </w:pPr>
      <w:r w:rsidRPr="00512AB7">
        <w:rPr>
          <w:b/>
          <w:sz w:val="24"/>
          <w:szCs w:val="24"/>
        </w:rPr>
        <w:t>[552.238-XX Special Ordering Procedures Applicable When Procuring Cloud Computing on a Consumption Basis (DEVIATION MONTH 2021)</w:t>
      </w:r>
    </w:p>
    <w:p w14:paraId="46F2B2EC" w14:textId="77777777" w:rsidR="00B5076D" w:rsidRPr="00512AB7" w:rsidRDefault="00B5076D">
      <w:pPr>
        <w:rPr>
          <w:sz w:val="24"/>
          <w:szCs w:val="24"/>
        </w:rPr>
      </w:pPr>
    </w:p>
    <w:p w14:paraId="67C6E578" w14:textId="77777777" w:rsidR="00B5076D" w:rsidRPr="00512AB7" w:rsidRDefault="00D261DE">
      <w:pPr>
        <w:ind w:firstLine="720"/>
        <w:rPr>
          <w:b/>
          <w:sz w:val="24"/>
          <w:szCs w:val="24"/>
        </w:rPr>
      </w:pPr>
      <w:r w:rsidRPr="00512AB7">
        <w:rPr>
          <w:b/>
          <w:sz w:val="24"/>
          <w:szCs w:val="24"/>
        </w:rPr>
        <w:t xml:space="preserve">As directed by Acquisition Letter MV-20-01, GSA FSS Contracting Officers shall insert the following clause in contracts offering cloud computing services on a consumption basis under Special Item Number (SIN) 518210C (previously 132-40) or successor SINs within the Information Technology (IT) Category (previously Schedule 70): </w:t>
      </w:r>
    </w:p>
    <w:p w14:paraId="545E0F59" w14:textId="77777777" w:rsidR="00B5076D" w:rsidRPr="00512AB7" w:rsidRDefault="00B5076D">
      <w:pPr>
        <w:jc w:val="center"/>
        <w:rPr>
          <w:b/>
          <w:sz w:val="24"/>
          <w:szCs w:val="24"/>
        </w:rPr>
      </w:pPr>
    </w:p>
    <w:p w14:paraId="377FB29B" w14:textId="77777777" w:rsidR="00B5076D" w:rsidRPr="00512AB7" w:rsidRDefault="00D261DE">
      <w:pPr>
        <w:jc w:val="center"/>
        <w:rPr>
          <w:b/>
          <w:sz w:val="24"/>
          <w:szCs w:val="24"/>
        </w:rPr>
      </w:pPr>
      <w:r w:rsidRPr="00512AB7">
        <w:rPr>
          <w:b/>
          <w:sz w:val="24"/>
          <w:szCs w:val="24"/>
        </w:rPr>
        <w:t>SPECIAL ORDERING PROCEDURES APPLICABLE WHEN PROCURING CLOUD COMPUTING ON A CONSUMPTION BASIS (DEVIATION MONTH 2021)</w:t>
      </w:r>
    </w:p>
    <w:p w14:paraId="38F3C604" w14:textId="77777777" w:rsidR="00B5076D" w:rsidRPr="00512AB7" w:rsidRDefault="00B5076D">
      <w:pPr>
        <w:rPr>
          <w:b/>
          <w:sz w:val="24"/>
          <w:szCs w:val="24"/>
        </w:rPr>
      </w:pPr>
    </w:p>
    <w:p w14:paraId="7B005BE5" w14:textId="77777777" w:rsidR="00B5076D" w:rsidRPr="00512AB7" w:rsidRDefault="00D261DE">
      <w:pPr>
        <w:ind w:firstLine="360"/>
        <w:rPr>
          <w:b/>
          <w:sz w:val="24"/>
          <w:szCs w:val="24"/>
        </w:rPr>
      </w:pPr>
      <w:r w:rsidRPr="00512AB7">
        <w:rPr>
          <w:b/>
          <w:sz w:val="24"/>
          <w:szCs w:val="24"/>
        </w:rPr>
        <w:t xml:space="preserve">(a) </w:t>
      </w:r>
      <w:r w:rsidRPr="00512AB7">
        <w:rPr>
          <w:b/>
          <w:i/>
          <w:sz w:val="24"/>
          <w:szCs w:val="24"/>
        </w:rPr>
        <w:t>Definitions</w:t>
      </w:r>
      <w:r w:rsidRPr="00512AB7">
        <w:rPr>
          <w:b/>
          <w:sz w:val="24"/>
          <w:szCs w:val="24"/>
        </w:rPr>
        <w:t>.</w:t>
      </w:r>
    </w:p>
    <w:p w14:paraId="57D2553A" w14:textId="77777777" w:rsidR="00B5076D" w:rsidRPr="00512AB7" w:rsidRDefault="00B5076D">
      <w:pPr>
        <w:rPr>
          <w:b/>
          <w:sz w:val="24"/>
          <w:szCs w:val="24"/>
        </w:rPr>
      </w:pPr>
    </w:p>
    <w:p w14:paraId="3B1C87C9" w14:textId="77777777" w:rsidR="00B5076D" w:rsidRPr="00512AB7" w:rsidRDefault="00D261DE">
      <w:pPr>
        <w:ind w:firstLine="720"/>
        <w:rPr>
          <w:b/>
          <w:sz w:val="24"/>
          <w:szCs w:val="24"/>
        </w:rPr>
      </w:pPr>
      <w:r w:rsidRPr="00512AB7">
        <w:rPr>
          <w:b/>
          <w:sz w:val="24"/>
          <w:szCs w:val="24"/>
        </w:rPr>
        <w:t>(1) “Capital asset” has the meaning given the term by Office of Management and Budget (OMB) Circular A-11 Capital Programming Guide and any amendatory or superseding document(s) thereto.</w:t>
      </w:r>
    </w:p>
    <w:p w14:paraId="5091EB35" w14:textId="77777777" w:rsidR="00B5076D" w:rsidRPr="00512AB7" w:rsidRDefault="00B5076D">
      <w:pPr>
        <w:ind w:firstLine="720"/>
        <w:rPr>
          <w:b/>
          <w:sz w:val="24"/>
          <w:szCs w:val="24"/>
        </w:rPr>
      </w:pPr>
    </w:p>
    <w:p w14:paraId="08F92B25" w14:textId="77777777" w:rsidR="00B5076D" w:rsidRPr="00512AB7" w:rsidRDefault="00D261DE">
      <w:pPr>
        <w:ind w:firstLine="720"/>
        <w:rPr>
          <w:b/>
          <w:sz w:val="24"/>
          <w:szCs w:val="24"/>
        </w:rPr>
      </w:pPr>
      <w:r w:rsidRPr="00512AB7">
        <w:rPr>
          <w:b/>
          <w:sz w:val="24"/>
          <w:szCs w:val="24"/>
        </w:rPr>
        <w:t>(2) “Cloud computing” has the meaning given the term by the National Institute of Standards and Technology in NIST Special Publication 800–145 and any amendatory or superseding document(s) thereto.</w:t>
      </w:r>
    </w:p>
    <w:p w14:paraId="59F8EA94" w14:textId="77777777" w:rsidR="00B5076D" w:rsidRPr="00512AB7" w:rsidRDefault="00B5076D">
      <w:pPr>
        <w:rPr>
          <w:b/>
          <w:sz w:val="24"/>
          <w:szCs w:val="24"/>
        </w:rPr>
      </w:pPr>
    </w:p>
    <w:p w14:paraId="3D4C1C30" w14:textId="77777777" w:rsidR="00B5076D" w:rsidRPr="00512AB7" w:rsidRDefault="00D261DE">
      <w:pPr>
        <w:ind w:firstLine="720"/>
        <w:rPr>
          <w:b/>
          <w:sz w:val="24"/>
          <w:szCs w:val="24"/>
        </w:rPr>
      </w:pPr>
      <w:r w:rsidRPr="00512AB7">
        <w:rPr>
          <w:b/>
          <w:sz w:val="24"/>
          <w:szCs w:val="24"/>
        </w:rPr>
        <w:t>(3) “Consumption basis” or “consumption-based” means any offering that is metered with charges that accrue on a predetermined periodic basis (</w:t>
      </w:r>
      <w:proofErr w:type="gramStart"/>
      <w:r w:rsidRPr="00512AB7">
        <w:rPr>
          <w:b/>
          <w:sz w:val="24"/>
          <w:szCs w:val="24"/>
        </w:rPr>
        <w:t>e.g.</w:t>
      </w:r>
      <w:proofErr w:type="gramEnd"/>
      <w:r w:rsidRPr="00512AB7">
        <w:rPr>
          <w:b/>
          <w:sz w:val="24"/>
          <w:szCs w:val="24"/>
        </w:rPr>
        <w:t xml:space="preserve"> per second, hour, week, or month) and is billed based on actual usage during an elapsed period with predetermined pricing or discounts.</w:t>
      </w:r>
    </w:p>
    <w:p w14:paraId="2BE230E9" w14:textId="77777777" w:rsidR="00B5076D" w:rsidRPr="00512AB7" w:rsidRDefault="00B5076D">
      <w:pPr>
        <w:rPr>
          <w:b/>
          <w:sz w:val="24"/>
          <w:szCs w:val="24"/>
        </w:rPr>
      </w:pPr>
    </w:p>
    <w:p w14:paraId="1F7B1B76" w14:textId="77777777" w:rsidR="00B5076D" w:rsidRPr="00512AB7" w:rsidRDefault="00D261DE">
      <w:pPr>
        <w:rPr>
          <w:b/>
          <w:sz w:val="24"/>
          <w:szCs w:val="24"/>
        </w:rPr>
      </w:pPr>
      <w:r w:rsidRPr="00512AB7">
        <w:rPr>
          <w:b/>
          <w:sz w:val="24"/>
          <w:szCs w:val="24"/>
        </w:rPr>
        <w:tab/>
        <w:t xml:space="preserve">(4) “Requirements task order” means a task order that provides for filling all actual purchase requirements of a designated ordering activity during a specified contract period, with performance by the Contractor being scheduled by activating and funding individual contract line items (CLINs) and sub-CLINs under the task order. This task order type is appropriate when the ordering activity anticipates recurring requirements but cannot predetermine the precise quantities of services that it will need during a definite period.  A requirements task order is not a </w:t>
      </w:r>
      <w:proofErr w:type="gramStart"/>
      <w:r w:rsidRPr="00512AB7">
        <w:rPr>
          <w:b/>
          <w:sz w:val="24"/>
          <w:szCs w:val="24"/>
        </w:rPr>
        <w:t>requirements</w:t>
      </w:r>
      <w:proofErr w:type="gramEnd"/>
      <w:r w:rsidRPr="00512AB7">
        <w:rPr>
          <w:b/>
          <w:sz w:val="24"/>
          <w:szCs w:val="24"/>
        </w:rPr>
        <w:t xml:space="preserve"> contract as described at FAR 16.503.</w:t>
      </w:r>
    </w:p>
    <w:p w14:paraId="50D935EA" w14:textId="77777777" w:rsidR="00B5076D" w:rsidRPr="00512AB7" w:rsidRDefault="00B5076D">
      <w:pPr>
        <w:rPr>
          <w:b/>
          <w:sz w:val="24"/>
          <w:szCs w:val="24"/>
        </w:rPr>
      </w:pPr>
    </w:p>
    <w:p w14:paraId="37F626C1" w14:textId="77777777" w:rsidR="00B5076D" w:rsidRPr="00512AB7" w:rsidRDefault="00D261DE">
      <w:pPr>
        <w:ind w:firstLine="360"/>
        <w:rPr>
          <w:b/>
          <w:sz w:val="24"/>
          <w:szCs w:val="24"/>
        </w:rPr>
      </w:pPr>
      <w:r w:rsidRPr="00512AB7">
        <w:rPr>
          <w:b/>
          <w:sz w:val="24"/>
          <w:szCs w:val="24"/>
        </w:rPr>
        <w:t xml:space="preserve">(b) </w:t>
      </w:r>
      <w:r w:rsidRPr="00512AB7">
        <w:rPr>
          <w:b/>
          <w:i/>
          <w:sz w:val="24"/>
          <w:szCs w:val="24"/>
        </w:rPr>
        <w:t>Ordering procedures</w:t>
      </w:r>
      <w:r w:rsidRPr="00512AB7">
        <w:rPr>
          <w:b/>
          <w:sz w:val="24"/>
          <w:szCs w:val="24"/>
        </w:rPr>
        <w:t xml:space="preserve">. </w:t>
      </w:r>
    </w:p>
    <w:p w14:paraId="79397E4B" w14:textId="77777777" w:rsidR="00B5076D" w:rsidRPr="00512AB7" w:rsidRDefault="00B5076D">
      <w:pPr>
        <w:ind w:firstLine="360"/>
        <w:rPr>
          <w:b/>
          <w:sz w:val="24"/>
          <w:szCs w:val="24"/>
        </w:rPr>
      </w:pPr>
    </w:p>
    <w:p w14:paraId="2DAF0EB0" w14:textId="77777777" w:rsidR="00B5076D" w:rsidRPr="00512AB7" w:rsidRDefault="00D261DE">
      <w:pPr>
        <w:ind w:firstLine="720"/>
        <w:rPr>
          <w:b/>
          <w:sz w:val="24"/>
          <w:szCs w:val="24"/>
        </w:rPr>
      </w:pPr>
      <w:r w:rsidRPr="00512AB7">
        <w:rPr>
          <w:b/>
          <w:sz w:val="24"/>
          <w:szCs w:val="24"/>
        </w:rPr>
        <w:t>(1) FAR 8.403(b) provides that GSA may establish special ordering procedures for a particular FSS offering.</w:t>
      </w:r>
    </w:p>
    <w:p w14:paraId="2FD35120" w14:textId="77777777" w:rsidR="00B5076D" w:rsidRPr="00512AB7" w:rsidRDefault="00B5076D">
      <w:pPr>
        <w:ind w:firstLine="720"/>
        <w:rPr>
          <w:b/>
          <w:sz w:val="24"/>
          <w:szCs w:val="24"/>
        </w:rPr>
      </w:pPr>
    </w:p>
    <w:p w14:paraId="58DC14A3" w14:textId="77777777" w:rsidR="00B5076D" w:rsidRPr="00512AB7" w:rsidRDefault="00D261DE">
      <w:pPr>
        <w:ind w:firstLine="720"/>
        <w:rPr>
          <w:b/>
          <w:sz w:val="24"/>
          <w:szCs w:val="24"/>
        </w:rPr>
      </w:pPr>
      <w:r w:rsidRPr="00512AB7">
        <w:rPr>
          <w:b/>
          <w:sz w:val="24"/>
          <w:szCs w:val="24"/>
        </w:rPr>
        <w:t>(2) The procedures in FAR subpart 8.4 apply to this contract, with the exceptions listed in this clause. If a requirement in this clause is inconsistent with FAR subpart 8.4, this clause takes precedence pursuant to FAR 8.403(b).</w:t>
      </w:r>
    </w:p>
    <w:p w14:paraId="0E108D28" w14:textId="77777777" w:rsidR="00B5076D" w:rsidRPr="00512AB7" w:rsidRDefault="00B5076D">
      <w:pPr>
        <w:ind w:firstLine="360"/>
        <w:rPr>
          <w:b/>
          <w:sz w:val="24"/>
          <w:szCs w:val="24"/>
        </w:rPr>
      </w:pPr>
    </w:p>
    <w:p w14:paraId="2C03E623" w14:textId="77777777" w:rsidR="00B5076D" w:rsidRPr="00512AB7" w:rsidRDefault="00D261DE">
      <w:pPr>
        <w:ind w:firstLine="360"/>
        <w:rPr>
          <w:b/>
          <w:sz w:val="24"/>
          <w:szCs w:val="24"/>
        </w:rPr>
      </w:pPr>
      <w:r w:rsidRPr="00512AB7">
        <w:rPr>
          <w:b/>
          <w:sz w:val="24"/>
          <w:szCs w:val="24"/>
        </w:rPr>
        <w:t xml:space="preserve">(c) </w:t>
      </w:r>
      <w:r w:rsidRPr="00512AB7">
        <w:rPr>
          <w:b/>
          <w:i/>
          <w:sz w:val="24"/>
          <w:szCs w:val="24"/>
        </w:rPr>
        <w:t>Applicability</w:t>
      </w:r>
      <w:r w:rsidRPr="00512AB7">
        <w:rPr>
          <w:b/>
          <w:sz w:val="24"/>
          <w:szCs w:val="24"/>
        </w:rPr>
        <w:t xml:space="preserve">. </w:t>
      </w:r>
    </w:p>
    <w:p w14:paraId="2CA0A5CE" w14:textId="77777777" w:rsidR="00B5076D" w:rsidRPr="00512AB7" w:rsidRDefault="00B5076D">
      <w:pPr>
        <w:ind w:firstLine="360"/>
        <w:rPr>
          <w:b/>
          <w:sz w:val="24"/>
          <w:szCs w:val="24"/>
        </w:rPr>
      </w:pPr>
    </w:p>
    <w:p w14:paraId="2A05A88D" w14:textId="77777777" w:rsidR="00B5076D" w:rsidRPr="00512AB7" w:rsidRDefault="00D261DE">
      <w:pPr>
        <w:ind w:firstLine="720"/>
        <w:rPr>
          <w:b/>
          <w:sz w:val="24"/>
          <w:szCs w:val="24"/>
        </w:rPr>
      </w:pPr>
      <w:r w:rsidRPr="00512AB7">
        <w:rPr>
          <w:b/>
          <w:sz w:val="24"/>
          <w:szCs w:val="24"/>
        </w:rPr>
        <w:t xml:space="preserve">(1) The Ordering Activity Contracting Officer shall follow the procedures contained within this clause when placing an </w:t>
      </w:r>
      <w:proofErr w:type="gramStart"/>
      <w:r w:rsidRPr="00512AB7">
        <w:rPr>
          <w:b/>
          <w:sz w:val="24"/>
          <w:szCs w:val="24"/>
        </w:rPr>
        <w:t>incrementally-funded</w:t>
      </w:r>
      <w:proofErr w:type="gramEnd"/>
      <w:r w:rsidRPr="00512AB7">
        <w:rPr>
          <w:b/>
          <w:sz w:val="24"/>
          <w:szCs w:val="24"/>
        </w:rPr>
        <w:t xml:space="preserve"> task order under this contract for cloud computing services on a consumption basis.  </w:t>
      </w:r>
    </w:p>
    <w:p w14:paraId="36200576" w14:textId="77777777" w:rsidR="00B5076D" w:rsidRPr="00512AB7" w:rsidRDefault="00B5076D">
      <w:pPr>
        <w:ind w:firstLine="720"/>
        <w:rPr>
          <w:b/>
          <w:sz w:val="24"/>
          <w:szCs w:val="24"/>
        </w:rPr>
      </w:pPr>
    </w:p>
    <w:p w14:paraId="057E4A5A" w14:textId="77777777" w:rsidR="00B5076D" w:rsidRPr="00512AB7" w:rsidRDefault="00D261DE">
      <w:pPr>
        <w:ind w:firstLine="720"/>
        <w:rPr>
          <w:b/>
          <w:sz w:val="24"/>
          <w:szCs w:val="24"/>
        </w:rPr>
      </w:pPr>
      <w:r w:rsidRPr="00512AB7">
        <w:rPr>
          <w:b/>
          <w:sz w:val="24"/>
          <w:szCs w:val="24"/>
        </w:rPr>
        <w:lastRenderedPageBreak/>
        <w:t xml:space="preserve">(2) The Ordering Activity Contracting Officer is permitted, but not required to, use the procedures contained within this clause for task orders that are not </w:t>
      </w:r>
      <w:proofErr w:type="gramStart"/>
      <w:r w:rsidRPr="00512AB7">
        <w:rPr>
          <w:b/>
          <w:sz w:val="24"/>
          <w:szCs w:val="24"/>
        </w:rPr>
        <w:t>incrementally-funded</w:t>
      </w:r>
      <w:proofErr w:type="gramEnd"/>
      <w:r w:rsidRPr="00512AB7">
        <w:rPr>
          <w:b/>
          <w:sz w:val="24"/>
          <w:szCs w:val="24"/>
        </w:rPr>
        <w:t>.</w:t>
      </w:r>
    </w:p>
    <w:p w14:paraId="58F700F0" w14:textId="77777777" w:rsidR="00B5076D" w:rsidRPr="00512AB7" w:rsidRDefault="00B5076D">
      <w:pPr>
        <w:ind w:firstLine="720"/>
        <w:rPr>
          <w:b/>
          <w:sz w:val="24"/>
          <w:szCs w:val="24"/>
        </w:rPr>
      </w:pPr>
    </w:p>
    <w:p w14:paraId="16EBD167" w14:textId="77777777" w:rsidR="00B5076D" w:rsidRPr="00512AB7" w:rsidRDefault="00D261DE">
      <w:pPr>
        <w:ind w:firstLine="720"/>
        <w:rPr>
          <w:b/>
          <w:sz w:val="24"/>
          <w:szCs w:val="24"/>
        </w:rPr>
      </w:pPr>
      <w:r w:rsidRPr="00512AB7">
        <w:rPr>
          <w:b/>
          <w:sz w:val="24"/>
          <w:szCs w:val="24"/>
        </w:rPr>
        <w:t>(3) The Ordering Activity Contracting Officer shall not use the procedures contained within this clause for the acquisition, maintenance, or modification of capital assets.</w:t>
      </w:r>
    </w:p>
    <w:p w14:paraId="6FCD2A91" w14:textId="77777777" w:rsidR="00B5076D" w:rsidRPr="00512AB7" w:rsidRDefault="00B5076D">
      <w:pPr>
        <w:ind w:firstLine="360"/>
        <w:rPr>
          <w:b/>
          <w:sz w:val="24"/>
          <w:szCs w:val="24"/>
        </w:rPr>
      </w:pPr>
    </w:p>
    <w:p w14:paraId="2CE6E7D3" w14:textId="77777777" w:rsidR="00B5076D" w:rsidRPr="00512AB7" w:rsidRDefault="00D261DE">
      <w:pPr>
        <w:ind w:firstLine="360"/>
        <w:rPr>
          <w:b/>
          <w:sz w:val="24"/>
          <w:szCs w:val="24"/>
        </w:rPr>
      </w:pPr>
      <w:r w:rsidRPr="00512AB7">
        <w:rPr>
          <w:b/>
          <w:sz w:val="24"/>
          <w:szCs w:val="24"/>
        </w:rPr>
        <w:t xml:space="preserve">(d) </w:t>
      </w:r>
      <w:r w:rsidRPr="00512AB7">
        <w:rPr>
          <w:b/>
          <w:i/>
          <w:sz w:val="24"/>
          <w:szCs w:val="24"/>
        </w:rPr>
        <w:t xml:space="preserve">Economic Price Adjustments.  </w:t>
      </w:r>
      <w:r w:rsidRPr="00512AB7">
        <w:rPr>
          <w:b/>
          <w:sz w:val="24"/>
          <w:szCs w:val="24"/>
        </w:rPr>
        <w:t>[PLACEHOLDER]</w:t>
      </w:r>
    </w:p>
    <w:p w14:paraId="315859E7" w14:textId="77777777" w:rsidR="00B5076D" w:rsidRPr="00512AB7" w:rsidRDefault="00B5076D">
      <w:pPr>
        <w:ind w:left="720"/>
        <w:rPr>
          <w:b/>
          <w:sz w:val="24"/>
          <w:szCs w:val="24"/>
        </w:rPr>
      </w:pPr>
    </w:p>
    <w:p w14:paraId="257DBB00" w14:textId="77777777" w:rsidR="00B5076D" w:rsidRPr="00512AB7" w:rsidRDefault="00D261DE">
      <w:pPr>
        <w:ind w:firstLine="360"/>
        <w:rPr>
          <w:b/>
          <w:i/>
          <w:sz w:val="24"/>
          <w:szCs w:val="24"/>
        </w:rPr>
      </w:pPr>
      <w:r w:rsidRPr="00512AB7">
        <w:rPr>
          <w:b/>
          <w:sz w:val="24"/>
          <w:szCs w:val="24"/>
        </w:rPr>
        <w:t xml:space="preserve">(e) </w:t>
      </w:r>
      <w:r w:rsidRPr="00512AB7">
        <w:rPr>
          <w:b/>
          <w:i/>
          <w:sz w:val="24"/>
          <w:szCs w:val="24"/>
        </w:rPr>
        <w:t xml:space="preserve">Pricing. </w:t>
      </w:r>
    </w:p>
    <w:p w14:paraId="637BBECC" w14:textId="77777777" w:rsidR="00B5076D" w:rsidRPr="00512AB7" w:rsidRDefault="00B5076D">
      <w:pPr>
        <w:ind w:firstLine="360"/>
        <w:rPr>
          <w:b/>
          <w:sz w:val="24"/>
          <w:szCs w:val="24"/>
        </w:rPr>
      </w:pPr>
    </w:p>
    <w:p w14:paraId="1D53831C" w14:textId="77777777" w:rsidR="00B5076D" w:rsidRPr="00512AB7" w:rsidRDefault="00D261DE">
      <w:pPr>
        <w:ind w:firstLine="720"/>
        <w:rPr>
          <w:b/>
          <w:sz w:val="24"/>
          <w:szCs w:val="24"/>
        </w:rPr>
      </w:pPr>
      <w:r w:rsidRPr="00512AB7">
        <w:rPr>
          <w:b/>
          <w:sz w:val="24"/>
          <w:szCs w:val="24"/>
        </w:rPr>
        <w:t>(1) The Ordering Activity Contracting Officer shall establish a ceiling price for all estimated requirements.</w:t>
      </w:r>
    </w:p>
    <w:p w14:paraId="27D98B56" w14:textId="77777777" w:rsidR="00B5076D" w:rsidRPr="00512AB7" w:rsidRDefault="00B5076D">
      <w:pPr>
        <w:ind w:firstLine="720"/>
        <w:rPr>
          <w:b/>
          <w:sz w:val="24"/>
          <w:szCs w:val="24"/>
        </w:rPr>
      </w:pPr>
    </w:p>
    <w:p w14:paraId="5FC324A1" w14:textId="77777777" w:rsidR="00B5076D" w:rsidRPr="00512AB7" w:rsidRDefault="00D261DE">
      <w:pPr>
        <w:ind w:firstLine="720"/>
        <w:rPr>
          <w:b/>
          <w:sz w:val="24"/>
          <w:szCs w:val="24"/>
        </w:rPr>
      </w:pPr>
      <w:r w:rsidRPr="00512AB7">
        <w:rPr>
          <w:b/>
          <w:sz w:val="24"/>
          <w:szCs w:val="24"/>
        </w:rPr>
        <w:t xml:space="preserve">(2) All cloud computing services offered under this contract, including orders, are considered </w:t>
      </w:r>
      <w:proofErr w:type="gramStart"/>
      <w:r w:rsidRPr="00512AB7">
        <w:rPr>
          <w:b/>
          <w:sz w:val="24"/>
          <w:szCs w:val="24"/>
        </w:rPr>
        <w:t>fixed-price</w:t>
      </w:r>
      <w:proofErr w:type="gramEnd"/>
      <w:r w:rsidRPr="00512AB7">
        <w:rPr>
          <w:b/>
          <w:sz w:val="24"/>
          <w:szCs w:val="24"/>
        </w:rPr>
        <w:t xml:space="preserve">. [PLACEHOLDER for additional instructions]. Established pricing is not subject to any adjustment </w:t>
      </w:r>
      <w:proofErr w:type="gramStart"/>
      <w:r w:rsidRPr="00512AB7">
        <w:rPr>
          <w:b/>
          <w:sz w:val="24"/>
          <w:szCs w:val="24"/>
        </w:rPr>
        <w:t>on the basis of</w:t>
      </w:r>
      <w:proofErr w:type="gramEnd"/>
      <w:r w:rsidRPr="00512AB7">
        <w:rPr>
          <w:b/>
          <w:sz w:val="24"/>
          <w:szCs w:val="24"/>
        </w:rPr>
        <w:t xml:space="preserve"> the Contractor’s cost experience in performing the task order.</w:t>
      </w:r>
    </w:p>
    <w:p w14:paraId="5C610BC7" w14:textId="77777777" w:rsidR="00B5076D" w:rsidRPr="00512AB7" w:rsidRDefault="00B5076D">
      <w:pPr>
        <w:ind w:firstLine="720"/>
        <w:rPr>
          <w:b/>
          <w:sz w:val="24"/>
          <w:szCs w:val="24"/>
        </w:rPr>
      </w:pPr>
    </w:p>
    <w:p w14:paraId="120DC296" w14:textId="77777777" w:rsidR="00B5076D" w:rsidRPr="00512AB7" w:rsidRDefault="00D261DE">
      <w:pPr>
        <w:ind w:firstLine="720"/>
        <w:rPr>
          <w:b/>
          <w:sz w:val="24"/>
          <w:szCs w:val="24"/>
        </w:rPr>
      </w:pPr>
      <w:r w:rsidRPr="00512AB7">
        <w:rPr>
          <w:b/>
          <w:sz w:val="24"/>
          <w:szCs w:val="24"/>
        </w:rPr>
        <w:t xml:space="preserve">(3) The Ordering Activity Contracting Officer shall review pricing at least once a year for cloud computing services procured on a consumption basis.   </w:t>
      </w:r>
    </w:p>
    <w:p w14:paraId="34EEC08C" w14:textId="77777777" w:rsidR="00B5076D" w:rsidRPr="00512AB7" w:rsidRDefault="00B5076D">
      <w:pPr>
        <w:ind w:firstLine="360"/>
        <w:rPr>
          <w:b/>
          <w:sz w:val="24"/>
          <w:szCs w:val="24"/>
        </w:rPr>
      </w:pPr>
    </w:p>
    <w:p w14:paraId="465D7C59" w14:textId="77777777" w:rsidR="00B5076D" w:rsidRPr="00512AB7" w:rsidRDefault="00D261DE">
      <w:pPr>
        <w:ind w:firstLine="360"/>
        <w:rPr>
          <w:b/>
          <w:sz w:val="24"/>
          <w:szCs w:val="24"/>
        </w:rPr>
      </w:pPr>
      <w:r w:rsidRPr="00512AB7">
        <w:rPr>
          <w:b/>
          <w:sz w:val="24"/>
          <w:szCs w:val="24"/>
        </w:rPr>
        <w:t xml:space="preserve">(f) </w:t>
      </w:r>
      <w:r w:rsidRPr="00512AB7">
        <w:rPr>
          <w:b/>
          <w:i/>
          <w:sz w:val="24"/>
          <w:szCs w:val="24"/>
        </w:rPr>
        <w:t>Task order type</w:t>
      </w:r>
      <w:r w:rsidRPr="00512AB7">
        <w:rPr>
          <w:b/>
          <w:sz w:val="24"/>
          <w:szCs w:val="24"/>
        </w:rPr>
        <w:t xml:space="preserve">. </w:t>
      </w:r>
    </w:p>
    <w:p w14:paraId="0B7832BC" w14:textId="77777777" w:rsidR="00B5076D" w:rsidRPr="00512AB7" w:rsidRDefault="00B5076D">
      <w:pPr>
        <w:ind w:firstLine="360"/>
        <w:rPr>
          <w:b/>
          <w:sz w:val="24"/>
          <w:szCs w:val="24"/>
        </w:rPr>
      </w:pPr>
    </w:p>
    <w:p w14:paraId="1D3F05F4" w14:textId="77777777" w:rsidR="00B5076D" w:rsidRPr="00512AB7" w:rsidRDefault="00D261DE">
      <w:pPr>
        <w:ind w:firstLine="720"/>
        <w:rPr>
          <w:b/>
          <w:sz w:val="24"/>
          <w:szCs w:val="24"/>
        </w:rPr>
      </w:pPr>
      <w:r w:rsidRPr="00512AB7">
        <w:rPr>
          <w:b/>
          <w:sz w:val="24"/>
          <w:szCs w:val="24"/>
        </w:rPr>
        <w:t xml:space="preserve">(1) The Ordering Activity Contracting Officer shall follow the procedures at FAR 8.404(h) when placing a task order for consumption-based cloud computing services that is not incrementally funded. </w:t>
      </w:r>
    </w:p>
    <w:p w14:paraId="15D42933" w14:textId="77777777" w:rsidR="00B5076D" w:rsidRPr="00512AB7" w:rsidRDefault="00B5076D">
      <w:pPr>
        <w:ind w:firstLine="720"/>
        <w:rPr>
          <w:b/>
          <w:sz w:val="24"/>
          <w:szCs w:val="24"/>
        </w:rPr>
      </w:pPr>
    </w:p>
    <w:p w14:paraId="073D4EEA" w14:textId="77777777" w:rsidR="00B5076D" w:rsidRPr="00512AB7" w:rsidRDefault="00D261DE">
      <w:pPr>
        <w:ind w:firstLine="720"/>
        <w:rPr>
          <w:b/>
          <w:sz w:val="24"/>
          <w:szCs w:val="24"/>
        </w:rPr>
      </w:pPr>
      <w:r w:rsidRPr="00512AB7">
        <w:rPr>
          <w:b/>
          <w:sz w:val="24"/>
          <w:szCs w:val="24"/>
        </w:rPr>
        <w:t xml:space="preserve">(2) The Ordering Activity Contracting Officer shall use the following procedures when placing a task order for consumption-based cloud computing services that is incrementally funded: </w:t>
      </w:r>
    </w:p>
    <w:p w14:paraId="56092220" w14:textId="77777777" w:rsidR="00B5076D" w:rsidRPr="00512AB7" w:rsidRDefault="00B5076D">
      <w:pPr>
        <w:ind w:firstLine="360"/>
        <w:rPr>
          <w:b/>
          <w:sz w:val="24"/>
          <w:szCs w:val="24"/>
        </w:rPr>
      </w:pPr>
    </w:p>
    <w:p w14:paraId="376F0B87" w14:textId="77777777" w:rsidR="00B5076D" w:rsidRPr="00512AB7" w:rsidRDefault="00D261DE">
      <w:pPr>
        <w:ind w:firstLine="1080"/>
        <w:rPr>
          <w:b/>
          <w:sz w:val="24"/>
          <w:szCs w:val="24"/>
        </w:rPr>
      </w:pPr>
      <w:r w:rsidRPr="00512AB7">
        <w:rPr>
          <w:b/>
          <w:sz w:val="24"/>
          <w:szCs w:val="24"/>
        </w:rPr>
        <w:t xml:space="preserve">(A) The Ordering Activity Contracting Officer will use a requirements task order. This task order type provides for filling all actual purchase requirements of an ordering activity for cloud computing services during a specified contract period, with performance by the Contractor being scheduled by activating and funding individual contract line items (CLINs) and sub-CLINs under this task order. </w:t>
      </w:r>
    </w:p>
    <w:p w14:paraId="3A1A1515" w14:textId="77777777" w:rsidR="00B5076D" w:rsidRPr="00512AB7" w:rsidRDefault="00B5076D">
      <w:pPr>
        <w:ind w:firstLine="1080"/>
        <w:rPr>
          <w:b/>
          <w:sz w:val="24"/>
          <w:szCs w:val="24"/>
        </w:rPr>
      </w:pPr>
    </w:p>
    <w:p w14:paraId="15A794B5" w14:textId="77777777" w:rsidR="00B5076D" w:rsidRPr="00512AB7" w:rsidRDefault="00D261DE">
      <w:pPr>
        <w:ind w:firstLine="1080"/>
        <w:rPr>
          <w:b/>
          <w:sz w:val="24"/>
          <w:szCs w:val="24"/>
        </w:rPr>
      </w:pPr>
      <w:r w:rsidRPr="00512AB7">
        <w:rPr>
          <w:b/>
          <w:sz w:val="24"/>
          <w:szCs w:val="24"/>
        </w:rPr>
        <w:lastRenderedPageBreak/>
        <w:t xml:space="preserve">(B) The Ordering Activity Contracting Officer must state a realistic estimated total quantity in the task order solicitation and the resulting task order. </w:t>
      </w:r>
    </w:p>
    <w:p w14:paraId="5900A192" w14:textId="77777777" w:rsidR="00B5076D" w:rsidRPr="00512AB7" w:rsidRDefault="00B5076D">
      <w:pPr>
        <w:ind w:firstLine="1080"/>
        <w:rPr>
          <w:b/>
          <w:sz w:val="24"/>
          <w:szCs w:val="24"/>
        </w:rPr>
      </w:pPr>
    </w:p>
    <w:p w14:paraId="08433243" w14:textId="77777777" w:rsidR="00B5076D" w:rsidRPr="00512AB7" w:rsidRDefault="00D261DE">
      <w:pPr>
        <w:ind w:firstLine="1800"/>
        <w:rPr>
          <w:b/>
          <w:sz w:val="24"/>
          <w:szCs w:val="24"/>
        </w:rPr>
      </w:pPr>
      <w:r w:rsidRPr="00512AB7">
        <w:rPr>
          <w:b/>
          <w:sz w:val="24"/>
          <w:szCs w:val="24"/>
        </w:rPr>
        <w:t>(</w:t>
      </w:r>
      <w:proofErr w:type="spellStart"/>
      <w:r w:rsidRPr="00512AB7">
        <w:rPr>
          <w:b/>
          <w:sz w:val="24"/>
          <w:szCs w:val="24"/>
        </w:rPr>
        <w:t>i</w:t>
      </w:r>
      <w:proofErr w:type="spellEnd"/>
      <w:r w:rsidRPr="00512AB7">
        <w:rPr>
          <w:b/>
          <w:sz w:val="24"/>
          <w:szCs w:val="24"/>
        </w:rPr>
        <w:t xml:space="preserve">) This estimate is not a representation to an Offeror or Contractor that the estimated quantity will be required or ordered, or that conditions affecting requirements will be stable or normal. </w:t>
      </w:r>
    </w:p>
    <w:p w14:paraId="14EBEE1D" w14:textId="77777777" w:rsidR="00B5076D" w:rsidRPr="00512AB7" w:rsidRDefault="00B5076D">
      <w:pPr>
        <w:ind w:firstLine="1800"/>
        <w:rPr>
          <w:b/>
          <w:sz w:val="24"/>
          <w:szCs w:val="24"/>
        </w:rPr>
      </w:pPr>
    </w:p>
    <w:p w14:paraId="3A1A83BC" w14:textId="77777777" w:rsidR="00B5076D" w:rsidRPr="00512AB7" w:rsidRDefault="00D261DE">
      <w:pPr>
        <w:ind w:firstLine="1800"/>
        <w:rPr>
          <w:b/>
          <w:sz w:val="24"/>
          <w:szCs w:val="24"/>
        </w:rPr>
      </w:pPr>
      <w:r w:rsidRPr="00512AB7">
        <w:rPr>
          <w:b/>
          <w:sz w:val="24"/>
          <w:szCs w:val="24"/>
        </w:rPr>
        <w:t>(ii) The Ordering Activity Contracting Officer may obtain the estimate from records of previous requirements and consumption, or by other means, and should base the estimate on the most current information available.</w:t>
      </w:r>
    </w:p>
    <w:p w14:paraId="263C9BCA" w14:textId="77777777" w:rsidR="00B5076D" w:rsidRPr="00512AB7" w:rsidRDefault="00B5076D">
      <w:pPr>
        <w:ind w:firstLine="1800"/>
        <w:rPr>
          <w:b/>
          <w:sz w:val="24"/>
          <w:szCs w:val="24"/>
        </w:rPr>
      </w:pPr>
    </w:p>
    <w:p w14:paraId="7E315BB6" w14:textId="77777777" w:rsidR="00B5076D" w:rsidRPr="00512AB7" w:rsidRDefault="00D261DE">
      <w:pPr>
        <w:ind w:firstLine="1800"/>
        <w:rPr>
          <w:b/>
          <w:sz w:val="24"/>
          <w:szCs w:val="24"/>
        </w:rPr>
      </w:pPr>
      <w:r w:rsidRPr="00512AB7">
        <w:rPr>
          <w:b/>
          <w:sz w:val="24"/>
          <w:szCs w:val="24"/>
        </w:rPr>
        <w:t>(iii) If the Government’s requirements do not meet this estimate, that fact shall not constitute the basis for an equitable price adjustment.</w:t>
      </w:r>
    </w:p>
    <w:p w14:paraId="46985253" w14:textId="77777777" w:rsidR="00B5076D" w:rsidRPr="00512AB7" w:rsidRDefault="00B5076D">
      <w:pPr>
        <w:ind w:firstLine="1800"/>
        <w:rPr>
          <w:b/>
          <w:sz w:val="24"/>
          <w:szCs w:val="24"/>
        </w:rPr>
      </w:pPr>
    </w:p>
    <w:p w14:paraId="5C9B01B5" w14:textId="77777777" w:rsidR="00B5076D" w:rsidRPr="00512AB7" w:rsidRDefault="00D261DE">
      <w:pPr>
        <w:ind w:firstLine="1080"/>
        <w:rPr>
          <w:b/>
          <w:sz w:val="24"/>
          <w:szCs w:val="24"/>
        </w:rPr>
      </w:pPr>
      <w:r w:rsidRPr="00512AB7">
        <w:rPr>
          <w:b/>
          <w:sz w:val="24"/>
          <w:szCs w:val="24"/>
        </w:rPr>
        <w:t xml:space="preserve">(C) All CLINs within the task order must include a defined scope with all items priced at time of award, i.e., [PLACEHOLDER for additional description]. </w:t>
      </w:r>
    </w:p>
    <w:p w14:paraId="419D6880" w14:textId="77777777" w:rsidR="00B5076D" w:rsidRPr="00512AB7" w:rsidRDefault="00B5076D">
      <w:pPr>
        <w:ind w:firstLine="1080"/>
        <w:rPr>
          <w:b/>
          <w:sz w:val="24"/>
          <w:szCs w:val="24"/>
        </w:rPr>
      </w:pPr>
    </w:p>
    <w:p w14:paraId="4EBED7FB" w14:textId="77777777" w:rsidR="00B5076D" w:rsidRPr="00512AB7" w:rsidRDefault="00D261DE">
      <w:pPr>
        <w:ind w:firstLine="1080"/>
        <w:rPr>
          <w:b/>
          <w:sz w:val="24"/>
          <w:szCs w:val="24"/>
        </w:rPr>
      </w:pPr>
      <w:r w:rsidRPr="00512AB7">
        <w:rPr>
          <w:b/>
          <w:sz w:val="24"/>
          <w:szCs w:val="24"/>
        </w:rPr>
        <w:t>(D) The Ordering Activity may obligate funds as the bona fide need arises for predefined and established fixed-priced procurement requirements on individual CLINs and sub-CLINs.</w:t>
      </w:r>
    </w:p>
    <w:p w14:paraId="0A709E17" w14:textId="77777777" w:rsidR="00B5076D" w:rsidRPr="00512AB7" w:rsidRDefault="00B5076D">
      <w:pPr>
        <w:ind w:firstLine="1080"/>
        <w:rPr>
          <w:b/>
          <w:sz w:val="24"/>
          <w:szCs w:val="24"/>
        </w:rPr>
      </w:pPr>
    </w:p>
    <w:p w14:paraId="1D6D8D08" w14:textId="77777777" w:rsidR="00B5076D" w:rsidRPr="00512AB7" w:rsidRDefault="00D261DE">
      <w:pPr>
        <w:ind w:firstLine="1080"/>
        <w:rPr>
          <w:b/>
          <w:sz w:val="24"/>
          <w:szCs w:val="24"/>
        </w:rPr>
      </w:pPr>
      <w:r w:rsidRPr="00512AB7">
        <w:rPr>
          <w:b/>
          <w:sz w:val="24"/>
          <w:szCs w:val="24"/>
        </w:rPr>
        <w:t xml:space="preserve">(E) The task order issued under this FSS contract is a single contract award as defined FAR 2.101. Individual CLINs and sub-CLINs executed and funded under this task order are not considered to be second-tier instruments issued under the awarded task order. </w:t>
      </w:r>
    </w:p>
    <w:p w14:paraId="0EC839FC" w14:textId="77777777" w:rsidR="00B5076D" w:rsidRPr="00512AB7" w:rsidRDefault="00B5076D">
      <w:pPr>
        <w:ind w:firstLine="720"/>
        <w:rPr>
          <w:b/>
          <w:sz w:val="24"/>
          <w:szCs w:val="24"/>
        </w:rPr>
      </w:pPr>
    </w:p>
    <w:p w14:paraId="3265365D" w14:textId="77777777" w:rsidR="00B5076D" w:rsidRPr="00512AB7" w:rsidRDefault="00D261DE">
      <w:pPr>
        <w:ind w:firstLine="360"/>
        <w:rPr>
          <w:b/>
          <w:sz w:val="24"/>
          <w:szCs w:val="24"/>
        </w:rPr>
      </w:pPr>
      <w:r w:rsidRPr="00512AB7">
        <w:rPr>
          <w:b/>
          <w:sz w:val="24"/>
          <w:szCs w:val="24"/>
        </w:rPr>
        <w:t xml:space="preserve">(g) </w:t>
      </w:r>
      <w:r w:rsidRPr="00512AB7">
        <w:rPr>
          <w:b/>
          <w:i/>
          <w:sz w:val="24"/>
          <w:szCs w:val="24"/>
        </w:rPr>
        <w:t xml:space="preserve">Consumption monitoring. </w:t>
      </w:r>
    </w:p>
    <w:p w14:paraId="6FE36201" w14:textId="77777777" w:rsidR="00B5076D" w:rsidRPr="00512AB7" w:rsidRDefault="00B5076D">
      <w:pPr>
        <w:ind w:firstLine="360"/>
        <w:rPr>
          <w:b/>
          <w:sz w:val="24"/>
          <w:szCs w:val="24"/>
        </w:rPr>
      </w:pPr>
    </w:p>
    <w:p w14:paraId="0133A080" w14:textId="77777777" w:rsidR="00B5076D" w:rsidRPr="00512AB7" w:rsidRDefault="00D261DE">
      <w:pPr>
        <w:ind w:firstLine="720"/>
        <w:rPr>
          <w:b/>
          <w:sz w:val="24"/>
          <w:szCs w:val="24"/>
        </w:rPr>
      </w:pPr>
      <w:r w:rsidRPr="00512AB7">
        <w:rPr>
          <w:b/>
          <w:sz w:val="24"/>
          <w:szCs w:val="24"/>
        </w:rPr>
        <w:t>(1) The Contractor shall—</w:t>
      </w:r>
    </w:p>
    <w:p w14:paraId="34A103C6" w14:textId="77777777" w:rsidR="00B5076D" w:rsidRPr="00512AB7" w:rsidRDefault="00B5076D">
      <w:pPr>
        <w:rPr>
          <w:b/>
          <w:sz w:val="24"/>
          <w:szCs w:val="24"/>
        </w:rPr>
      </w:pPr>
    </w:p>
    <w:p w14:paraId="201AA264" w14:textId="77777777" w:rsidR="00B5076D" w:rsidRPr="00512AB7" w:rsidRDefault="00D261DE">
      <w:pPr>
        <w:ind w:firstLine="1080"/>
        <w:rPr>
          <w:b/>
          <w:sz w:val="24"/>
          <w:szCs w:val="24"/>
        </w:rPr>
      </w:pPr>
      <w:r w:rsidRPr="00512AB7">
        <w:rPr>
          <w:b/>
          <w:sz w:val="24"/>
          <w:szCs w:val="24"/>
        </w:rPr>
        <w:t>(A) Provide, at no additional cost to the Government, access to tools that enable the Ordering Activity to track its usage of cloud computing services offered on a consumption basis; or</w:t>
      </w:r>
    </w:p>
    <w:p w14:paraId="38D4A50B" w14:textId="77777777" w:rsidR="00B5076D" w:rsidRPr="00512AB7" w:rsidRDefault="00B5076D">
      <w:pPr>
        <w:ind w:firstLine="1080"/>
        <w:rPr>
          <w:b/>
          <w:sz w:val="24"/>
          <w:szCs w:val="24"/>
        </w:rPr>
      </w:pPr>
    </w:p>
    <w:p w14:paraId="50CC567F" w14:textId="77777777" w:rsidR="00B5076D" w:rsidRPr="00512AB7" w:rsidRDefault="00D261DE">
      <w:pPr>
        <w:ind w:firstLine="1080"/>
        <w:rPr>
          <w:b/>
          <w:sz w:val="24"/>
          <w:szCs w:val="24"/>
        </w:rPr>
      </w:pPr>
      <w:r w:rsidRPr="00512AB7">
        <w:rPr>
          <w:b/>
          <w:sz w:val="24"/>
          <w:szCs w:val="24"/>
        </w:rPr>
        <w:t>(B) Notify the Ordering Activity Contracting Officer at any time the Contractor has reason to believe that total costs in performing this task order will exceed 85 percent of the ceiling price, or another percentage as agreed upon by the Contractor and the Ordering Contracting Officer, within the next succeeding 30 days.</w:t>
      </w:r>
    </w:p>
    <w:p w14:paraId="4A1F30D6" w14:textId="77777777" w:rsidR="00B5076D" w:rsidRPr="00512AB7" w:rsidRDefault="00B5076D">
      <w:pPr>
        <w:ind w:firstLine="1080"/>
        <w:rPr>
          <w:b/>
          <w:sz w:val="24"/>
          <w:szCs w:val="24"/>
        </w:rPr>
      </w:pPr>
    </w:p>
    <w:p w14:paraId="29A14E65" w14:textId="77777777" w:rsidR="00B5076D" w:rsidRPr="00512AB7" w:rsidRDefault="00D261DE">
      <w:pPr>
        <w:ind w:firstLine="720"/>
        <w:rPr>
          <w:b/>
          <w:sz w:val="24"/>
          <w:szCs w:val="24"/>
        </w:rPr>
      </w:pPr>
      <w:r w:rsidRPr="00512AB7">
        <w:rPr>
          <w:b/>
          <w:sz w:val="24"/>
          <w:szCs w:val="24"/>
        </w:rPr>
        <w:lastRenderedPageBreak/>
        <w:t xml:space="preserve">(2) The Ordering Activity Contracting Officer shall determine that the offered consumption monitoring capabilities will provide adequate protection to the Government before awarding a task order in accordance with this clause. </w:t>
      </w:r>
    </w:p>
    <w:p w14:paraId="2C494B90" w14:textId="77777777" w:rsidR="00B5076D" w:rsidRPr="00512AB7" w:rsidRDefault="00D261DE">
      <w:pPr>
        <w:ind w:left="720" w:firstLine="360"/>
        <w:rPr>
          <w:b/>
          <w:sz w:val="24"/>
          <w:szCs w:val="24"/>
        </w:rPr>
      </w:pPr>
      <w:r w:rsidRPr="00512AB7">
        <w:rPr>
          <w:b/>
          <w:sz w:val="24"/>
          <w:szCs w:val="24"/>
        </w:rPr>
        <w:t xml:space="preserve"> </w:t>
      </w:r>
    </w:p>
    <w:p w14:paraId="12E4A91C" w14:textId="77777777" w:rsidR="00B5076D" w:rsidRPr="00512AB7" w:rsidRDefault="00D261DE">
      <w:pPr>
        <w:ind w:firstLine="360"/>
        <w:rPr>
          <w:b/>
          <w:i/>
          <w:sz w:val="24"/>
          <w:szCs w:val="24"/>
        </w:rPr>
      </w:pPr>
      <w:r w:rsidRPr="00512AB7">
        <w:rPr>
          <w:b/>
          <w:sz w:val="24"/>
          <w:szCs w:val="24"/>
        </w:rPr>
        <w:t xml:space="preserve">(h) </w:t>
      </w:r>
      <w:r w:rsidRPr="00512AB7">
        <w:rPr>
          <w:b/>
          <w:i/>
          <w:sz w:val="24"/>
          <w:szCs w:val="24"/>
        </w:rPr>
        <w:t>Limitation of Funds.</w:t>
      </w:r>
    </w:p>
    <w:p w14:paraId="693849D2" w14:textId="77777777" w:rsidR="00B5076D" w:rsidRPr="00512AB7" w:rsidRDefault="00B5076D">
      <w:pPr>
        <w:ind w:firstLine="720"/>
        <w:rPr>
          <w:b/>
          <w:i/>
          <w:sz w:val="24"/>
          <w:szCs w:val="24"/>
        </w:rPr>
      </w:pPr>
    </w:p>
    <w:p w14:paraId="2F74F567" w14:textId="77777777" w:rsidR="00B5076D" w:rsidRPr="00512AB7" w:rsidRDefault="00D261DE">
      <w:pPr>
        <w:ind w:firstLine="720"/>
        <w:rPr>
          <w:b/>
          <w:sz w:val="24"/>
          <w:szCs w:val="24"/>
        </w:rPr>
      </w:pPr>
      <w:r w:rsidRPr="00512AB7">
        <w:rPr>
          <w:b/>
          <w:sz w:val="24"/>
          <w:szCs w:val="24"/>
        </w:rPr>
        <w:t>(1) The Government will not be obligated to pay the Contractor any amount in excess of the ceiling price in the task order, and the Contractor shall not be obligated to continue performance if doing so would exceed the ceiling price set forth in the task order, unless and until the Contracting Officer notifies the Contractor in writing that the ceiling price has been increased for performance under this task order.</w:t>
      </w:r>
    </w:p>
    <w:p w14:paraId="34F72A6A" w14:textId="77777777" w:rsidR="00B5076D" w:rsidRPr="00512AB7" w:rsidRDefault="00B5076D">
      <w:pPr>
        <w:ind w:firstLine="720"/>
        <w:rPr>
          <w:b/>
          <w:sz w:val="24"/>
          <w:szCs w:val="24"/>
        </w:rPr>
      </w:pPr>
    </w:p>
    <w:p w14:paraId="0922EE9E" w14:textId="77777777" w:rsidR="00B5076D" w:rsidRPr="00512AB7" w:rsidRDefault="00D261DE">
      <w:pPr>
        <w:ind w:firstLine="720"/>
        <w:rPr>
          <w:b/>
          <w:sz w:val="24"/>
          <w:szCs w:val="24"/>
        </w:rPr>
      </w:pPr>
      <w:r w:rsidRPr="00512AB7">
        <w:rPr>
          <w:b/>
          <w:sz w:val="24"/>
          <w:szCs w:val="24"/>
        </w:rPr>
        <w:t xml:space="preserve">(2) The Ordering Activity Contracting Officer may use a Limitation of Funds clause when CLINs and sub-CLINs under the task order are </w:t>
      </w:r>
      <w:proofErr w:type="gramStart"/>
      <w:r w:rsidRPr="00512AB7">
        <w:rPr>
          <w:b/>
          <w:sz w:val="24"/>
          <w:szCs w:val="24"/>
        </w:rPr>
        <w:t>incrementally-funded</w:t>
      </w:r>
      <w:proofErr w:type="gramEnd"/>
      <w:r w:rsidRPr="00512AB7">
        <w:rPr>
          <w:b/>
          <w:sz w:val="24"/>
          <w:szCs w:val="24"/>
        </w:rPr>
        <w:t>.</w:t>
      </w:r>
    </w:p>
    <w:p w14:paraId="1C28C92A" w14:textId="77777777" w:rsidR="00B5076D" w:rsidRPr="00512AB7" w:rsidRDefault="00B5076D">
      <w:pPr>
        <w:rPr>
          <w:b/>
          <w:sz w:val="24"/>
          <w:szCs w:val="24"/>
        </w:rPr>
      </w:pPr>
    </w:p>
    <w:p w14:paraId="63BA18B6" w14:textId="77777777" w:rsidR="00B5076D" w:rsidRPr="00512AB7" w:rsidRDefault="00D261DE">
      <w:pPr>
        <w:rPr>
          <w:b/>
          <w:i/>
          <w:sz w:val="24"/>
          <w:szCs w:val="24"/>
        </w:rPr>
      </w:pPr>
      <w:r w:rsidRPr="00512AB7">
        <w:rPr>
          <w:b/>
          <w:sz w:val="24"/>
          <w:szCs w:val="24"/>
        </w:rPr>
        <w:t>(</w:t>
      </w:r>
      <w:proofErr w:type="spellStart"/>
      <w:r w:rsidRPr="00512AB7">
        <w:rPr>
          <w:b/>
          <w:sz w:val="24"/>
          <w:szCs w:val="24"/>
        </w:rPr>
        <w:t>i</w:t>
      </w:r>
      <w:proofErr w:type="spellEnd"/>
      <w:r w:rsidRPr="00512AB7">
        <w:rPr>
          <w:b/>
          <w:sz w:val="24"/>
          <w:szCs w:val="24"/>
        </w:rPr>
        <w:t xml:space="preserve">) </w:t>
      </w:r>
      <w:r w:rsidRPr="00512AB7">
        <w:rPr>
          <w:b/>
          <w:i/>
          <w:sz w:val="24"/>
          <w:szCs w:val="24"/>
        </w:rPr>
        <w:t>Scope Reviews.</w:t>
      </w:r>
    </w:p>
    <w:p w14:paraId="7552F0C1" w14:textId="77777777" w:rsidR="00B5076D" w:rsidRPr="00512AB7" w:rsidRDefault="00B5076D">
      <w:pPr>
        <w:rPr>
          <w:b/>
          <w:i/>
          <w:sz w:val="24"/>
          <w:szCs w:val="24"/>
        </w:rPr>
      </w:pPr>
    </w:p>
    <w:p w14:paraId="09EB18DF" w14:textId="77777777" w:rsidR="00B5076D" w:rsidRPr="00512AB7" w:rsidRDefault="00D261DE">
      <w:pPr>
        <w:spacing w:after="200"/>
        <w:ind w:firstLine="720"/>
        <w:rPr>
          <w:b/>
          <w:sz w:val="24"/>
          <w:szCs w:val="24"/>
        </w:rPr>
      </w:pPr>
      <w:r w:rsidRPr="00512AB7">
        <w:rPr>
          <w:b/>
          <w:sz w:val="24"/>
          <w:szCs w:val="24"/>
        </w:rPr>
        <w:t xml:space="preserve">(1) The Ordering Activity Contracting Officer is encouraged to request a scope review from the GSA Federal Acquisition Service (FAS) Office of Information Technology Category (ITC) before placing a task order in accordance with these special ordering procedures. </w:t>
      </w:r>
    </w:p>
    <w:p w14:paraId="1B25E720" w14:textId="77777777" w:rsidR="00B5076D" w:rsidRPr="00512AB7" w:rsidRDefault="00D261DE">
      <w:pPr>
        <w:ind w:firstLine="720"/>
        <w:rPr>
          <w:b/>
          <w:sz w:val="24"/>
          <w:szCs w:val="24"/>
        </w:rPr>
      </w:pPr>
      <w:r w:rsidRPr="00512AB7">
        <w:rPr>
          <w:b/>
          <w:sz w:val="24"/>
          <w:szCs w:val="24"/>
        </w:rPr>
        <w:t>(2) The purpose of a scope review is to analyze whether the planned acquisition is—</w:t>
      </w:r>
    </w:p>
    <w:p w14:paraId="18206E60" w14:textId="77777777" w:rsidR="00B5076D" w:rsidRPr="00512AB7" w:rsidRDefault="00D261DE">
      <w:pPr>
        <w:ind w:firstLine="1080"/>
        <w:rPr>
          <w:b/>
          <w:sz w:val="24"/>
          <w:szCs w:val="24"/>
        </w:rPr>
      </w:pPr>
      <w:r w:rsidRPr="00512AB7">
        <w:rPr>
          <w:b/>
          <w:sz w:val="24"/>
          <w:szCs w:val="24"/>
        </w:rPr>
        <w:t xml:space="preserve">(A) compatible with the scope of Special Item Number (SIN) 518210C (previously 132-40) or successor </w:t>
      </w:r>
      <w:proofErr w:type="gramStart"/>
      <w:r w:rsidRPr="00512AB7">
        <w:rPr>
          <w:b/>
          <w:sz w:val="24"/>
          <w:szCs w:val="24"/>
        </w:rPr>
        <w:t>SINs;</w:t>
      </w:r>
      <w:proofErr w:type="gramEnd"/>
    </w:p>
    <w:p w14:paraId="2F3711BF" w14:textId="77777777" w:rsidR="00B5076D" w:rsidRPr="00512AB7" w:rsidRDefault="00D261DE">
      <w:pPr>
        <w:ind w:firstLine="1080"/>
        <w:rPr>
          <w:b/>
          <w:sz w:val="24"/>
          <w:szCs w:val="24"/>
        </w:rPr>
      </w:pPr>
      <w:r w:rsidRPr="00512AB7">
        <w:rPr>
          <w:b/>
          <w:sz w:val="24"/>
          <w:szCs w:val="24"/>
        </w:rPr>
        <w:t>(B) utilizing recommended best practices; and</w:t>
      </w:r>
    </w:p>
    <w:p w14:paraId="6EB0A10E" w14:textId="77777777" w:rsidR="00B5076D" w:rsidRPr="00512AB7" w:rsidRDefault="00D261DE">
      <w:pPr>
        <w:spacing w:after="200"/>
        <w:ind w:firstLine="1080"/>
        <w:rPr>
          <w:b/>
          <w:sz w:val="24"/>
          <w:szCs w:val="24"/>
        </w:rPr>
      </w:pPr>
      <w:r w:rsidRPr="00512AB7">
        <w:rPr>
          <w:b/>
          <w:sz w:val="24"/>
          <w:szCs w:val="24"/>
        </w:rPr>
        <w:t>(B) not for the acquisition, maintenance, or modification of capital assets.</w:t>
      </w:r>
    </w:p>
    <w:p w14:paraId="091F79AB" w14:textId="77777777" w:rsidR="00B5076D" w:rsidRPr="00512AB7" w:rsidRDefault="00D261DE">
      <w:pPr>
        <w:ind w:firstLine="720"/>
        <w:rPr>
          <w:b/>
          <w:sz w:val="24"/>
          <w:szCs w:val="24"/>
        </w:rPr>
      </w:pPr>
      <w:r w:rsidRPr="00512AB7">
        <w:rPr>
          <w:b/>
          <w:sz w:val="24"/>
          <w:szCs w:val="24"/>
        </w:rPr>
        <w:t>(3) The Ordering Activity Contracting Officer may request a scope review by contacting FAS ITC at cloud-sin-rfi@gsa.gov.</w:t>
      </w:r>
    </w:p>
    <w:p w14:paraId="178B5809" w14:textId="77777777" w:rsidR="00B5076D" w:rsidRPr="00512AB7" w:rsidRDefault="00B5076D">
      <w:pPr>
        <w:rPr>
          <w:b/>
          <w:sz w:val="24"/>
          <w:szCs w:val="24"/>
        </w:rPr>
      </w:pPr>
    </w:p>
    <w:p w14:paraId="57BD0C9D" w14:textId="77777777" w:rsidR="00B5076D" w:rsidRDefault="00D261DE">
      <w:pPr>
        <w:jc w:val="center"/>
        <w:rPr>
          <w:b/>
          <w:sz w:val="24"/>
          <w:szCs w:val="24"/>
        </w:rPr>
      </w:pPr>
      <w:r w:rsidRPr="00512AB7">
        <w:rPr>
          <w:b/>
          <w:sz w:val="24"/>
          <w:szCs w:val="24"/>
        </w:rPr>
        <w:t>(End of clause)]</w:t>
      </w:r>
    </w:p>
    <w:p w14:paraId="0A99B77C" w14:textId="77777777" w:rsidR="00B5076D" w:rsidRDefault="00B5076D">
      <w:pPr>
        <w:jc w:val="center"/>
        <w:rPr>
          <w:b/>
          <w:sz w:val="24"/>
          <w:szCs w:val="24"/>
        </w:rPr>
      </w:pPr>
    </w:p>
    <w:p w14:paraId="4620B85C" w14:textId="77777777" w:rsidR="00B5076D" w:rsidRDefault="00B5076D">
      <w:pPr>
        <w:rPr>
          <w:sz w:val="24"/>
          <w:szCs w:val="24"/>
        </w:rPr>
        <w:sectPr w:rsidR="00B5076D">
          <w:headerReference w:type="even" r:id="rId17"/>
          <w:headerReference w:type="default" r:id="rId18"/>
          <w:headerReference w:type="first" r:id="rId19"/>
          <w:pgSz w:w="12240" w:h="15840"/>
          <w:pgMar w:top="1440" w:right="1440" w:bottom="1440" w:left="1440" w:header="720" w:footer="720" w:gutter="0"/>
          <w:cols w:space="720"/>
        </w:sectPr>
      </w:pPr>
    </w:p>
    <w:p w14:paraId="704D709E" w14:textId="77777777" w:rsidR="00B5076D" w:rsidRDefault="00D261DE">
      <w:pPr>
        <w:jc w:val="center"/>
        <w:rPr>
          <w:b/>
          <w:sz w:val="24"/>
          <w:szCs w:val="24"/>
        </w:rPr>
      </w:pPr>
      <w:r>
        <w:rPr>
          <w:b/>
          <w:sz w:val="24"/>
          <w:szCs w:val="24"/>
        </w:rPr>
        <w:lastRenderedPageBreak/>
        <w:t xml:space="preserve">Attachment B </w:t>
      </w:r>
    </w:p>
    <w:p w14:paraId="65E65D60" w14:textId="77777777" w:rsidR="00B5076D" w:rsidRDefault="00D261DE">
      <w:pPr>
        <w:jc w:val="center"/>
        <w:rPr>
          <w:b/>
          <w:sz w:val="24"/>
          <w:szCs w:val="24"/>
        </w:rPr>
      </w:pPr>
      <w:r>
        <w:rPr>
          <w:b/>
          <w:sz w:val="24"/>
          <w:szCs w:val="24"/>
        </w:rPr>
        <w:t xml:space="preserve">Rationale for Policy Changes for Cloud Computing </w:t>
      </w:r>
    </w:p>
    <w:p w14:paraId="51990F01" w14:textId="77777777" w:rsidR="00B5076D" w:rsidRDefault="00D261DE">
      <w:pPr>
        <w:jc w:val="center"/>
        <w:rPr>
          <w:b/>
          <w:sz w:val="24"/>
          <w:szCs w:val="24"/>
        </w:rPr>
      </w:pPr>
      <w:r>
        <w:rPr>
          <w:b/>
          <w:sz w:val="24"/>
          <w:szCs w:val="24"/>
        </w:rPr>
        <w:t>Purchased on a Consumption Basis</w:t>
      </w:r>
    </w:p>
    <w:p w14:paraId="77E17F1D" w14:textId="77777777" w:rsidR="00B5076D" w:rsidRDefault="00B5076D">
      <w:pPr>
        <w:rPr>
          <w:sz w:val="24"/>
          <w:szCs w:val="24"/>
        </w:rPr>
      </w:pPr>
    </w:p>
    <w:p w14:paraId="20D66F00" w14:textId="77777777" w:rsidR="00B5076D" w:rsidRDefault="00D261DE">
      <w:pPr>
        <w:rPr>
          <w:b/>
          <w:sz w:val="24"/>
          <w:szCs w:val="24"/>
        </w:rPr>
      </w:pPr>
      <w:r>
        <w:rPr>
          <w:b/>
          <w:sz w:val="24"/>
          <w:szCs w:val="24"/>
        </w:rPr>
        <w:t>A. Price Reductions Clause (GSAR 552.238-81)</w:t>
      </w:r>
    </w:p>
    <w:p w14:paraId="5D6D2964" w14:textId="77777777" w:rsidR="00B5076D" w:rsidRDefault="00B5076D">
      <w:pPr>
        <w:rPr>
          <w:sz w:val="24"/>
          <w:szCs w:val="24"/>
        </w:rPr>
      </w:pPr>
    </w:p>
    <w:p w14:paraId="3FD9CBBA" w14:textId="77777777" w:rsidR="00B5076D" w:rsidRDefault="00D261DE">
      <w:pPr>
        <w:shd w:val="clear" w:color="auto" w:fill="FFFFFF"/>
        <w:rPr>
          <w:sz w:val="24"/>
          <w:szCs w:val="24"/>
        </w:rPr>
      </w:pPr>
      <w:r>
        <w:rPr>
          <w:sz w:val="24"/>
          <w:szCs w:val="24"/>
        </w:rPr>
        <w:t>Price reductions will not apply to cloud computing services offered on a consumption basis under SIN 518210C (previously 132-40) or successor SINs within the IT Category (previously Schedule 70).</w:t>
      </w:r>
    </w:p>
    <w:p w14:paraId="216975B7" w14:textId="77777777" w:rsidR="00B5076D" w:rsidRDefault="00D261DE">
      <w:pPr>
        <w:rPr>
          <w:sz w:val="24"/>
          <w:szCs w:val="24"/>
        </w:rPr>
      </w:pPr>
      <w:r>
        <w:rPr>
          <w:sz w:val="24"/>
          <w:szCs w:val="24"/>
        </w:rPr>
        <w:t xml:space="preserve"> </w:t>
      </w:r>
    </w:p>
    <w:p w14:paraId="65D5AA78" w14:textId="77777777" w:rsidR="00B5076D" w:rsidRDefault="00D261DE">
      <w:pPr>
        <w:rPr>
          <w:sz w:val="24"/>
          <w:szCs w:val="24"/>
        </w:rPr>
      </w:pPr>
      <w:r>
        <w:rPr>
          <w:sz w:val="24"/>
          <w:szCs w:val="24"/>
        </w:rPr>
        <w:t xml:space="preserve">Historically, in awarding and managing FSS contracts, GSA has used a vertical pricing model to establish price reasonableness.  This model entails comparing a contractor’s prices and price-related terms and conditions with those offered to other customers.  These prices are collected through Commercial Sales Practice disclosures that include a broad disclosure of discounts offered to customers for similar products or services. </w:t>
      </w:r>
      <w:r>
        <w:rPr>
          <w:sz w:val="24"/>
          <w:szCs w:val="24"/>
        </w:rPr>
        <w:br/>
      </w:r>
      <w:r>
        <w:rPr>
          <w:sz w:val="24"/>
          <w:szCs w:val="24"/>
        </w:rPr>
        <w:br/>
        <w:t>GSA establishes a favorable pricing relationship in comparison to one of the customers or categories of customers.  Contractors are then required, under the basic version of the PRC, to monitor the pricing over the life of the contract and to provide the Government with the same price reductions that they give to the class of the customer upon which the original contract was predicated.  The PRC also allows vendors to voluntarily reduce the price to the Government and allows for the Government to request a price reduction at any time during the contract period.</w:t>
      </w:r>
      <w:r>
        <w:rPr>
          <w:sz w:val="24"/>
          <w:szCs w:val="24"/>
        </w:rPr>
        <w:br/>
      </w:r>
      <w:r>
        <w:rPr>
          <w:sz w:val="24"/>
          <w:szCs w:val="24"/>
        </w:rPr>
        <w:br/>
        <w:t xml:space="preserve">Commercial pricing for cloud computing offerings fluctuates widely, often multiple times per day.   While there is an overall downward trend, price spikes and dips regularly occur.  In addition, cloud computing pricelists are extensive, consisting of many thousands of items with various units of measure. As such, the PRC’s traditional price monitoring and reporting requirements are not practical for this marketplace. </w:t>
      </w:r>
    </w:p>
    <w:p w14:paraId="50F9B840" w14:textId="77777777" w:rsidR="00B5076D" w:rsidRDefault="00B5076D">
      <w:pPr>
        <w:rPr>
          <w:sz w:val="24"/>
          <w:szCs w:val="24"/>
        </w:rPr>
      </w:pPr>
    </w:p>
    <w:p w14:paraId="171E565B" w14:textId="77777777" w:rsidR="00B5076D" w:rsidRDefault="00D261DE">
      <w:pPr>
        <w:rPr>
          <w:b/>
          <w:sz w:val="24"/>
          <w:szCs w:val="24"/>
        </w:rPr>
      </w:pPr>
      <w:r>
        <w:rPr>
          <w:b/>
          <w:sz w:val="24"/>
          <w:szCs w:val="24"/>
        </w:rPr>
        <w:t xml:space="preserve">B. Economic Price Adjustment Clauses </w:t>
      </w:r>
    </w:p>
    <w:p w14:paraId="01E39224" w14:textId="77777777" w:rsidR="00B5076D" w:rsidRDefault="00B5076D">
      <w:pPr>
        <w:rPr>
          <w:sz w:val="24"/>
          <w:szCs w:val="24"/>
        </w:rPr>
      </w:pPr>
    </w:p>
    <w:p w14:paraId="126A2195" w14:textId="77777777" w:rsidR="00B5076D" w:rsidRDefault="00D261DE">
      <w:pPr>
        <w:rPr>
          <w:sz w:val="24"/>
          <w:szCs w:val="24"/>
          <w:highlight w:val="yellow"/>
        </w:rPr>
      </w:pPr>
      <w:r>
        <w:rPr>
          <w:sz w:val="24"/>
          <w:szCs w:val="24"/>
          <w:highlight w:val="yellow"/>
        </w:rPr>
        <w:t>[PLACEHOLDER]</w:t>
      </w:r>
    </w:p>
    <w:p w14:paraId="0C9714F2" w14:textId="77777777" w:rsidR="00B5076D" w:rsidRDefault="00B5076D">
      <w:pPr>
        <w:rPr>
          <w:sz w:val="24"/>
          <w:szCs w:val="24"/>
        </w:rPr>
      </w:pPr>
    </w:p>
    <w:p w14:paraId="1B0B3ACB" w14:textId="77777777" w:rsidR="00B5076D" w:rsidRDefault="00D261DE">
      <w:pPr>
        <w:rPr>
          <w:b/>
          <w:sz w:val="24"/>
          <w:szCs w:val="24"/>
        </w:rPr>
      </w:pPr>
      <w:r>
        <w:rPr>
          <w:b/>
          <w:sz w:val="24"/>
          <w:szCs w:val="24"/>
        </w:rPr>
        <w:t xml:space="preserve">C. Requirements Task Order </w:t>
      </w:r>
    </w:p>
    <w:p w14:paraId="18DB3E0A" w14:textId="77777777" w:rsidR="00B5076D" w:rsidRDefault="00B5076D">
      <w:pPr>
        <w:rPr>
          <w:b/>
          <w:sz w:val="24"/>
          <w:szCs w:val="24"/>
        </w:rPr>
      </w:pPr>
    </w:p>
    <w:p w14:paraId="2DE7B344" w14:textId="77777777" w:rsidR="00B5076D" w:rsidRDefault="00D261DE">
      <w:pPr>
        <w:rPr>
          <w:sz w:val="24"/>
          <w:szCs w:val="24"/>
        </w:rPr>
      </w:pPr>
      <w:r>
        <w:rPr>
          <w:sz w:val="24"/>
          <w:szCs w:val="24"/>
        </w:rPr>
        <w:t xml:space="preserve">The requirements task order concept is </w:t>
      </w:r>
      <w:proofErr w:type="gramStart"/>
      <w:r>
        <w:rPr>
          <w:sz w:val="24"/>
          <w:szCs w:val="24"/>
        </w:rPr>
        <w:t>similar to</w:t>
      </w:r>
      <w:proofErr w:type="gramEnd"/>
      <w:r>
        <w:rPr>
          <w:sz w:val="24"/>
          <w:szCs w:val="24"/>
        </w:rPr>
        <w:t xml:space="preserve"> a requirements contract (FAR</w:t>
      </w:r>
    </w:p>
    <w:p w14:paraId="2CD502EF" w14:textId="77777777" w:rsidR="00B5076D" w:rsidRDefault="00D261DE">
      <w:pPr>
        <w:rPr>
          <w:sz w:val="24"/>
          <w:szCs w:val="24"/>
        </w:rPr>
      </w:pPr>
      <w:r>
        <w:rPr>
          <w:sz w:val="24"/>
          <w:szCs w:val="24"/>
        </w:rPr>
        <w:t xml:space="preserve">16.503). In a typical requirements contract, the Government will award a contract with the obligation to purchase its future requirements under that contract but does not </w:t>
      </w:r>
      <w:r>
        <w:rPr>
          <w:sz w:val="24"/>
          <w:szCs w:val="24"/>
        </w:rPr>
        <w:lastRenderedPageBreak/>
        <w:t>obligate funds for estimated usage upfront; instead, the actual requirements are then satisfied through orders against the contract.</w:t>
      </w:r>
    </w:p>
    <w:p w14:paraId="02DE4C64" w14:textId="77777777" w:rsidR="00B5076D" w:rsidRDefault="00B5076D">
      <w:pPr>
        <w:rPr>
          <w:sz w:val="24"/>
          <w:szCs w:val="24"/>
        </w:rPr>
      </w:pPr>
    </w:p>
    <w:p w14:paraId="25254955" w14:textId="77777777" w:rsidR="00B5076D" w:rsidRDefault="00D261DE">
      <w:pPr>
        <w:rPr>
          <w:sz w:val="24"/>
          <w:szCs w:val="24"/>
        </w:rPr>
      </w:pPr>
      <w:r>
        <w:rPr>
          <w:sz w:val="24"/>
          <w:szCs w:val="24"/>
        </w:rPr>
        <w:t xml:space="preserve">The concept used under the Special Ordering Procedures clause is different in that the Government’s obligation to satisfy its requirements is limited to a task order issued against an FSS contract; instead of orders against a requirements contract, future requirements will be satisfied by activating CLINs on a task order.  From a fiscal standpoint, this concept is similar to a </w:t>
      </w:r>
      <w:proofErr w:type="gramStart"/>
      <w:r>
        <w:rPr>
          <w:sz w:val="24"/>
          <w:szCs w:val="24"/>
        </w:rPr>
        <w:t>typical requirements</w:t>
      </w:r>
      <w:proofErr w:type="gramEnd"/>
      <w:r>
        <w:rPr>
          <w:sz w:val="24"/>
          <w:szCs w:val="24"/>
        </w:rPr>
        <w:t xml:space="preserve"> contract in that funds for future requirements will be obligated when the Government activates a CLIN and obtains those services.</w:t>
      </w:r>
    </w:p>
    <w:p w14:paraId="227B13C8" w14:textId="77777777" w:rsidR="00B5076D" w:rsidRDefault="00B5076D">
      <w:pPr>
        <w:rPr>
          <w:b/>
          <w:sz w:val="24"/>
          <w:szCs w:val="24"/>
        </w:rPr>
      </w:pPr>
    </w:p>
    <w:p w14:paraId="66B2983A" w14:textId="77777777" w:rsidR="00B5076D" w:rsidRDefault="00B5076D">
      <w:pPr>
        <w:rPr>
          <w:sz w:val="24"/>
          <w:szCs w:val="24"/>
        </w:rPr>
      </w:pPr>
    </w:p>
    <w:p w14:paraId="6C86C83A" w14:textId="77777777" w:rsidR="00B5076D" w:rsidRDefault="00B5076D">
      <w:pPr>
        <w:rPr>
          <w:sz w:val="24"/>
          <w:szCs w:val="24"/>
        </w:rPr>
      </w:pPr>
    </w:p>
    <w:p w14:paraId="09BC4D23" w14:textId="6309EBD6" w:rsidR="00B5076D" w:rsidRDefault="00D261DE">
      <w:pPr>
        <w:rPr>
          <w:sz w:val="24"/>
          <w:szCs w:val="24"/>
        </w:rPr>
      </w:pPr>
      <w:r>
        <w:rPr>
          <w:sz w:val="24"/>
          <w:szCs w:val="24"/>
        </w:rPr>
        <w:br/>
      </w:r>
    </w:p>
    <w:p w14:paraId="5B097716" w14:textId="77777777" w:rsidR="004D180D" w:rsidRDefault="004D180D">
      <w:pPr>
        <w:rPr>
          <w:sz w:val="24"/>
          <w:szCs w:val="24"/>
        </w:rPr>
      </w:pPr>
    </w:p>
    <w:sectPr w:rsidR="004D180D">
      <w:headerReference w:type="even" r:id="rId20"/>
      <w:headerReference w:type="default" r:id="rId21"/>
      <w:headerReference w:type="firs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45C14" w14:textId="77777777" w:rsidR="00D261DE" w:rsidRDefault="00D261DE">
      <w:pPr>
        <w:spacing w:line="240" w:lineRule="auto"/>
      </w:pPr>
      <w:r>
        <w:separator/>
      </w:r>
    </w:p>
  </w:endnote>
  <w:endnote w:type="continuationSeparator" w:id="0">
    <w:p w14:paraId="1E5D66B9" w14:textId="77777777" w:rsidR="00D261DE" w:rsidRDefault="00D261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EF972" w14:textId="4478227B" w:rsidR="00B5076D" w:rsidRDefault="00D261DE">
    <w:pPr>
      <w:jc w:val="center"/>
      <w:rPr>
        <w:sz w:val="20"/>
        <w:szCs w:val="20"/>
      </w:rPr>
    </w:pPr>
    <w:r>
      <w:rPr>
        <w:sz w:val="20"/>
        <w:szCs w:val="20"/>
      </w:rPr>
      <w:fldChar w:fldCharType="begin"/>
    </w:r>
    <w:r>
      <w:rPr>
        <w:sz w:val="20"/>
        <w:szCs w:val="20"/>
      </w:rPr>
      <w:instrText>PAGE</w:instrText>
    </w:r>
    <w:r>
      <w:rPr>
        <w:sz w:val="20"/>
        <w:szCs w:val="20"/>
      </w:rPr>
      <w:fldChar w:fldCharType="separate"/>
    </w:r>
    <w:r w:rsidR="00512AB7">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D56EB" w14:textId="77777777" w:rsidR="00D261DE" w:rsidRDefault="00D261DE">
      <w:pPr>
        <w:spacing w:line="240" w:lineRule="auto"/>
      </w:pPr>
      <w:r>
        <w:separator/>
      </w:r>
    </w:p>
  </w:footnote>
  <w:footnote w:type="continuationSeparator" w:id="0">
    <w:p w14:paraId="09D0ADE2" w14:textId="77777777" w:rsidR="00D261DE" w:rsidRDefault="00D261DE">
      <w:pPr>
        <w:spacing w:line="240" w:lineRule="auto"/>
      </w:pPr>
      <w:r>
        <w:continuationSeparator/>
      </w:r>
    </w:p>
  </w:footnote>
  <w:footnote w:id="1">
    <w:p w14:paraId="5A3E8B3B" w14:textId="77777777" w:rsidR="00B5076D" w:rsidRDefault="00D261DE">
      <w:pPr>
        <w:spacing w:line="240" w:lineRule="auto"/>
        <w:rPr>
          <w:sz w:val="20"/>
          <w:szCs w:val="20"/>
        </w:rPr>
      </w:pPr>
      <w:r>
        <w:rPr>
          <w:vertAlign w:val="superscript"/>
        </w:rPr>
        <w:footnoteRef/>
      </w:r>
      <w:r>
        <w:rPr>
          <w:sz w:val="20"/>
          <w:szCs w:val="20"/>
        </w:rPr>
        <w:t xml:space="preserve"> Capital assets, as defined in the Office of Management and Budget (OMB) Circular A-11, Capital Programming Guide v3.0 (page 2) “...are land (including parklands), structures, equipment (including motor and aircraft fleets), and intellectual property (including software) which are used by the Federal Government and have an estimated useful life of two years or more. Capital assets exclude items acquired for resale in the ordinary course of operations or held for the purpose of physical consumption, such as operating materials and supplies. The cost of a capital asset is its full life-cycle cost, including all direct and indirect costs for planning, procurement (purchase price and all other costs incurred to bring it to a form and location suitable for its intended use), operations and maintenance (including service contracts), and disposal. Capital assets may or may not be capitalized (i.e., recorded on an entity's balance sheet) under Federal accounting standards.” The Capital Programming Guide can be found at: </w:t>
      </w:r>
      <w:hyperlink r:id="rId1">
        <w:r>
          <w:rPr>
            <w:color w:val="1155CC"/>
            <w:sz w:val="20"/>
            <w:szCs w:val="20"/>
            <w:u w:val="single"/>
          </w:rPr>
          <w:t>https://www.whitehouse.gov/sites/whitehouse.gov/files/omb/assets/a11_current_year/a11_2017/capital_programming_guide.pdf</w:t>
        </w:r>
      </w:hyperlink>
    </w:p>
  </w:footnote>
  <w:footnote w:id="2">
    <w:p w14:paraId="2C7037C4" w14:textId="77777777" w:rsidR="00B5076D" w:rsidRDefault="00D261DE">
      <w:pPr>
        <w:spacing w:line="240" w:lineRule="auto"/>
        <w:rPr>
          <w:sz w:val="20"/>
          <w:szCs w:val="20"/>
        </w:rPr>
      </w:pPr>
      <w:r>
        <w:rPr>
          <w:vertAlign w:val="superscript"/>
        </w:rPr>
        <w:footnoteRef/>
      </w:r>
      <w:r>
        <w:rPr>
          <w:sz w:val="20"/>
          <w:szCs w:val="20"/>
        </w:rPr>
        <w:t xml:space="preserve"> Special Publication (SP) 800-145, The NIST Definition of Cloud Computing, September 2011: </w:t>
      </w:r>
      <w:hyperlink r:id="rId2">
        <w:r>
          <w:rPr>
            <w:color w:val="1155CC"/>
            <w:sz w:val="20"/>
            <w:szCs w:val="20"/>
            <w:u w:val="single"/>
          </w:rPr>
          <w:t>https://csrc.nist.gov/publications/detail/sp/800-145/final</w:t>
        </w:r>
      </w:hyperlink>
    </w:p>
  </w:footnote>
  <w:footnote w:id="3">
    <w:p w14:paraId="6818322B" w14:textId="77777777" w:rsidR="00B5076D" w:rsidRDefault="00D261DE">
      <w:pPr>
        <w:spacing w:line="240" w:lineRule="auto"/>
        <w:rPr>
          <w:sz w:val="20"/>
          <w:szCs w:val="20"/>
        </w:rPr>
      </w:pPr>
      <w:r>
        <w:rPr>
          <w:vertAlign w:val="superscript"/>
        </w:rPr>
        <w:footnoteRef/>
      </w:r>
      <w:r>
        <w:rPr>
          <w:sz w:val="20"/>
          <w:szCs w:val="20"/>
        </w:rPr>
        <w:t xml:space="preserve"> For the purposes of this acquisition letter, the terms “consumption basis” or “consumption-based” mean any offering that is metered and accrues charges on a predetermined periodic basis (</w:t>
      </w:r>
      <w:proofErr w:type="gramStart"/>
      <w:r>
        <w:rPr>
          <w:sz w:val="20"/>
          <w:szCs w:val="20"/>
        </w:rPr>
        <w:t>e.g.</w:t>
      </w:r>
      <w:proofErr w:type="gramEnd"/>
      <w:r>
        <w:rPr>
          <w:sz w:val="20"/>
          <w:szCs w:val="20"/>
        </w:rPr>
        <w:t xml:space="preserve"> per second, hour, week, or month) and is billed based on actual usage during an elapsed period with predetermined pricing or discounts.</w:t>
      </w:r>
    </w:p>
  </w:footnote>
  <w:footnote w:id="4">
    <w:p w14:paraId="03497EE8" w14:textId="77777777" w:rsidR="00B5076D" w:rsidRDefault="00D261DE">
      <w:pPr>
        <w:spacing w:line="240" w:lineRule="auto"/>
        <w:rPr>
          <w:sz w:val="20"/>
          <w:szCs w:val="20"/>
        </w:rPr>
      </w:pPr>
      <w:r>
        <w:rPr>
          <w:vertAlign w:val="superscript"/>
        </w:rPr>
        <w:footnoteRef/>
      </w:r>
      <w:r>
        <w:rPr>
          <w:sz w:val="20"/>
          <w:szCs w:val="20"/>
        </w:rPr>
        <w:t xml:space="preserve"> Attachment A provides the class deviation needed to implement this acquisition letter. Attachment B provides additional information to explain the policy rationale behind the changes discussed in Attachment A.</w:t>
      </w:r>
    </w:p>
  </w:footnote>
  <w:footnote w:id="5">
    <w:p w14:paraId="3596313F" w14:textId="77777777" w:rsidR="00B5076D" w:rsidRDefault="00D261DE">
      <w:pPr>
        <w:spacing w:line="240" w:lineRule="auto"/>
        <w:rPr>
          <w:sz w:val="20"/>
          <w:szCs w:val="20"/>
        </w:rPr>
      </w:pPr>
      <w:r>
        <w:rPr>
          <w:vertAlign w:val="superscript"/>
        </w:rPr>
        <w:footnoteRef/>
      </w:r>
      <w:r>
        <w:rPr>
          <w:sz w:val="20"/>
          <w:szCs w:val="20"/>
        </w:rPr>
        <w:t xml:space="preserve"> Alternate I of the Price Reductions clause will still apply to the contract if the contract contains Transactional Data Reporting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F3390" w14:textId="4402A61C" w:rsidR="00512AB7" w:rsidRDefault="00A06BEB">
    <w:pPr>
      <w:pStyle w:val="Header"/>
    </w:pPr>
    <w:r>
      <w:rPr>
        <w:noProof/>
      </w:rPr>
      <w:pict w14:anchorId="465849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729251" o:spid="_x0000_s206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D408" w14:textId="1C4A51C3" w:rsidR="00B5076D" w:rsidRDefault="00A06BEB">
    <w:pPr>
      <w:tabs>
        <w:tab w:val="right" w:pos="9360"/>
      </w:tabs>
      <w:rPr>
        <w:b/>
        <w:sz w:val="20"/>
        <w:szCs w:val="20"/>
      </w:rPr>
    </w:pPr>
    <w:r>
      <w:rPr>
        <w:noProof/>
      </w:rPr>
      <w:pict w14:anchorId="76C2D8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729252" o:spid="_x0000_s206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261DE">
      <w:rPr>
        <w:b/>
        <w:sz w:val="20"/>
        <w:szCs w:val="20"/>
      </w:rPr>
      <w:tab/>
      <w:t>Acquisition Letter MV-2</w:t>
    </w:r>
    <w:r w:rsidR="000122AA">
      <w:rPr>
        <w:b/>
        <w:sz w:val="20"/>
        <w:szCs w:val="20"/>
      </w:rPr>
      <w:t>1</w:t>
    </w:r>
    <w:r w:rsidR="00D261DE">
      <w:rPr>
        <w:b/>
        <w:sz w:val="20"/>
        <w:szCs w:val="20"/>
      </w:rPr>
      <w:t>-0</w:t>
    </w:r>
    <w:r w:rsidR="000122AA">
      <w:rPr>
        <w:b/>
        <w:sz w:val="20"/>
        <w:szCs w:val="20"/>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9EEAA" w14:textId="32D458D8" w:rsidR="00B5076D" w:rsidRDefault="00A06BEB">
    <w:pPr>
      <w:tabs>
        <w:tab w:val="left" w:pos="2535"/>
        <w:tab w:val="right" w:pos="9360"/>
      </w:tabs>
      <w:spacing w:line="240" w:lineRule="auto"/>
      <w:rPr>
        <w:sz w:val="12"/>
        <w:szCs w:val="12"/>
      </w:rPr>
    </w:pPr>
    <w:r>
      <w:rPr>
        <w:noProof/>
      </w:rPr>
      <w:pict w14:anchorId="6C2DC4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729250" o:spid="_x0000_s205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261DE">
      <w:rPr>
        <w:noProof/>
        <w:sz w:val="12"/>
        <w:szCs w:val="12"/>
      </w:rPr>
      <w:drawing>
        <wp:inline distT="0" distB="0" distL="0" distR="0" wp14:anchorId="29FD05C9" wp14:editId="6AD3CBCE">
          <wp:extent cx="619125" cy="619125"/>
          <wp:effectExtent l="0" t="0" r="0" b="0"/>
          <wp:docPr id="1" name="image1.png" descr="PC_GSA_Star_Mark_(RGB)"/>
          <wp:cNvGraphicFramePr/>
          <a:graphic xmlns:a="http://schemas.openxmlformats.org/drawingml/2006/main">
            <a:graphicData uri="http://schemas.openxmlformats.org/drawingml/2006/picture">
              <pic:pic xmlns:pic="http://schemas.openxmlformats.org/drawingml/2006/picture">
                <pic:nvPicPr>
                  <pic:cNvPr id="0" name="image1.png" descr="PC_GSA_Star_Mark_(RGB)"/>
                  <pic:cNvPicPr preferRelativeResize="0"/>
                </pic:nvPicPr>
                <pic:blipFill>
                  <a:blip r:embed="rId1"/>
                  <a:srcRect/>
                  <a:stretch>
                    <a:fillRect/>
                  </a:stretch>
                </pic:blipFill>
                <pic:spPr>
                  <a:xfrm>
                    <a:off x="0" y="0"/>
                    <a:ext cx="619125" cy="619125"/>
                  </a:xfrm>
                  <a:prstGeom prst="rect">
                    <a:avLst/>
                  </a:prstGeom>
                  <a:ln/>
                </pic:spPr>
              </pic:pic>
            </a:graphicData>
          </a:graphic>
        </wp:inline>
      </w:drawing>
    </w:r>
    <w:r w:rsidR="00D261DE">
      <w:rPr>
        <w:b/>
        <w:color w:val="808080"/>
        <w:sz w:val="18"/>
        <w:szCs w:val="18"/>
      </w:rPr>
      <w:tab/>
    </w:r>
    <w:r w:rsidR="00D261DE">
      <w:rPr>
        <w:b/>
        <w:color w:val="808080"/>
        <w:sz w:val="18"/>
        <w:szCs w:val="18"/>
      </w:rPr>
      <w:tab/>
      <w:t>Office of Government-wide Policy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F84D5" w14:textId="70D02837" w:rsidR="00512AB7" w:rsidRDefault="00A06BEB">
    <w:pPr>
      <w:pStyle w:val="Header"/>
    </w:pPr>
    <w:r>
      <w:rPr>
        <w:noProof/>
      </w:rPr>
      <w:pict w14:anchorId="3362CF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729254" o:spid="_x0000_s2063"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816A" w14:textId="5E72C83D" w:rsidR="00B5076D" w:rsidRDefault="00A06BEB">
    <w:pPr>
      <w:tabs>
        <w:tab w:val="right" w:pos="9360"/>
      </w:tabs>
    </w:pPr>
    <w:r>
      <w:rPr>
        <w:noProof/>
      </w:rPr>
      <w:pict w14:anchorId="5C5907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729255" o:spid="_x0000_s2064" type="#_x0000_t136" style="position:absolute;margin-left:0;margin-top:0;width:471.3pt;height:188.5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261DE">
      <w:rPr>
        <w:b/>
        <w:sz w:val="20"/>
        <w:szCs w:val="20"/>
      </w:rPr>
      <w:t>Acquisition Letter MV-20-01</w:t>
    </w:r>
    <w:r w:rsidR="00D261DE">
      <w:rPr>
        <w:b/>
        <w:sz w:val="20"/>
        <w:szCs w:val="20"/>
      </w:rPr>
      <w:tab/>
      <w:t>Attachment A - GSAR Class Deviation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3B65" w14:textId="0439E3D8" w:rsidR="00512AB7" w:rsidRDefault="00A06BEB">
    <w:pPr>
      <w:pStyle w:val="Header"/>
    </w:pPr>
    <w:r>
      <w:rPr>
        <w:noProof/>
      </w:rPr>
      <w:pict w14:anchorId="784182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729253" o:spid="_x0000_s2062"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C1A1" w14:textId="3DEC0492" w:rsidR="00512AB7" w:rsidRDefault="00A06BEB">
    <w:pPr>
      <w:pStyle w:val="Header"/>
    </w:pPr>
    <w:r>
      <w:rPr>
        <w:noProof/>
      </w:rPr>
      <w:pict w14:anchorId="21D9DC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729257" o:spid="_x0000_s2066" type="#_x0000_t136" style="position:absolute;margin-left:0;margin-top:0;width:471.3pt;height:188.5pt;rotation:315;z-index:-2516428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EC43F" w14:textId="40405E17" w:rsidR="00B5076D" w:rsidRDefault="00A06BEB">
    <w:pPr>
      <w:tabs>
        <w:tab w:val="right" w:pos="9360"/>
      </w:tabs>
    </w:pPr>
    <w:r>
      <w:rPr>
        <w:noProof/>
      </w:rPr>
      <w:pict w14:anchorId="645587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729258" o:spid="_x0000_s2067" type="#_x0000_t136" style="position:absolute;margin-left:0;margin-top:0;width:471.3pt;height:188.5pt;rotation:315;z-index:-2516408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261DE">
      <w:rPr>
        <w:b/>
        <w:sz w:val="20"/>
        <w:szCs w:val="20"/>
      </w:rPr>
      <w:t>Acquisition Letter MV-20-01</w:t>
    </w:r>
    <w:r w:rsidR="00D261DE">
      <w:rPr>
        <w:b/>
        <w:sz w:val="20"/>
        <w:szCs w:val="20"/>
      </w:rPr>
      <w:tab/>
      <w:t>Attachment B - Rationale for Policy Changes</w:t>
    </w:r>
  </w:p>
  <w:p w14:paraId="6CDB7F06" w14:textId="77777777" w:rsidR="00B5076D" w:rsidRDefault="00B5076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1765" w14:textId="596A1776" w:rsidR="00512AB7" w:rsidRDefault="00A06BEB">
    <w:pPr>
      <w:pStyle w:val="Header"/>
    </w:pPr>
    <w:r>
      <w:rPr>
        <w:noProof/>
      </w:rPr>
      <w:pict w14:anchorId="6E0539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729256" o:spid="_x0000_s2065" type="#_x0000_t136" style="position:absolute;margin-left:0;margin-top:0;width:471.3pt;height:188.5pt;rotation:315;z-index:-2516449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43D1"/>
    <w:multiLevelType w:val="multilevel"/>
    <w:tmpl w:val="F124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F61EB"/>
    <w:multiLevelType w:val="multilevel"/>
    <w:tmpl w:val="80DA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66FF2"/>
    <w:multiLevelType w:val="multilevel"/>
    <w:tmpl w:val="C220C728"/>
    <w:lvl w:ilvl="0">
      <w:start w:val="1"/>
      <w:numFmt w:val="low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upperLetter"/>
      <w:lvlText w:val="%3."/>
      <w:lvlJc w:val="left"/>
      <w:pPr>
        <w:ind w:left="2160" w:hanging="360"/>
      </w:pPr>
      <w:rPr>
        <w:rFonts w:ascii="Arial" w:eastAsia="Arial" w:hAnsi="Arial" w:cs="Arial"/>
        <w:b w:val="0"/>
        <w:i w:val="0"/>
        <w:u w:val="none"/>
      </w:rPr>
    </w:lvl>
    <w:lvl w:ilvl="3">
      <w:start w:val="1"/>
      <w:numFmt w:val="lowerRoman"/>
      <w:lvlText w:val="%4."/>
      <w:lvlJc w:val="righ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4230C86"/>
    <w:multiLevelType w:val="multilevel"/>
    <w:tmpl w:val="5EA8B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F25AF8"/>
    <w:multiLevelType w:val="multilevel"/>
    <w:tmpl w:val="3E66357E"/>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E75543A"/>
    <w:multiLevelType w:val="multilevel"/>
    <w:tmpl w:val="D704452E"/>
    <w:lvl w:ilvl="0">
      <w:start w:val="1"/>
      <w:numFmt w:val="low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upperLetter"/>
      <w:lvlText w:val="%3."/>
      <w:lvlJc w:val="left"/>
      <w:pPr>
        <w:ind w:left="2160" w:hanging="360"/>
      </w:pPr>
      <w:rPr>
        <w:rFonts w:ascii="Arial" w:eastAsia="Arial" w:hAnsi="Arial" w:cs="Arial"/>
        <w:b w:val="0"/>
        <w:i w:val="0"/>
        <w:u w:val="none"/>
      </w:rPr>
    </w:lvl>
    <w:lvl w:ilvl="3">
      <w:start w:val="1"/>
      <w:numFmt w:val="lowerRoman"/>
      <w:lvlText w:val="%4."/>
      <w:lvlJc w:val="righ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8D72C19"/>
    <w:multiLevelType w:val="multilevel"/>
    <w:tmpl w:val="057CA0B2"/>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76D"/>
    <w:rsid w:val="000122AA"/>
    <w:rsid w:val="004D180D"/>
    <w:rsid w:val="00512AB7"/>
    <w:rsid w:val="00A06BEB"/>
    <w:rsid w:val="00B5076D"/>
    <w:rsid w:val="00D2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1DEC26D4"/>
  <w15:docId w15:val="{1A9B1677-4C8B-4A7A-90AF-EFF536C8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12AB7"/>
    <w:pPr>
      <w:tabs>
        <w:tab w:val="center" w:pos="4680"/>
        <w:tab w:val="right" w:pos="9360"/>
      </w:tabs>
      <w:spacing w:line="240" w:lineRule="auto"/>
    </w:pPr>
  </w:style>
  <w:style w:type="character" w:customStyle="1" w:styleId="HeaderChar">
    <w:name w:val="Header Char"/>
    <w:basedOn w:val="DefaultParagraphFont"/>
    <w:link w:val="Header"/>
    <w:uiPriority w:val="99"/>
    <w:rsid w:val="00512AB7"/>
  </w:style>
  <w:style w:type="paragraph" w:styleId="Footer">
    <w:name w:val="footer"/>
    <w:basedOn w:val="Normal"/>
    <w:link w:val="FooterChar"/>
    <w:uiPriority w:val="99"/>
    <w:unhideWhenUsed/>
    <w:rsid w:val="00512AB7"/>
    <w:pPr>
      <w:tabs>
        <w:tab w:val="center" w:pos="4680"/>
        <w:tab w:val="right" w:pos="9360"/>
      </w:tabs>
      <w:spacing w:line="240" w:lineRule="auto"/>
    </w:pPr>
  </w:style>
  <w:style w:type="character" w:customStyle="1" w:styleId="FooterChar">
    <w:name w:val="Footer Char"/>
    <w:basedOn w:val="DefaultParagraphFont"/>
    <w:link w:val="Footer"/>
    <w:uiPriority w:val="99"/>
    <w:rsid w:val="00512AB7"/>
  </w:style>
  <w:style w:type="character" w:styleId="CommentReference">
    <w:name w:val="annotation reference"/>
    <w:basedOn w:val="DefaultParagraphFont"/>
    <w:uiPriority w:val="99"/>
    <w:semiHidden/>
    <w:unhideWhenUsed/>
    <w:rsid w:val="004D180D"/>
    <w:rPr>
      <w:sz w:val="16"/>
      <w:szCs w:val="16"/>
    </w:rPr>
  </w:style>
  <w:style w:type="paragraph" w:styleId="CommentText">
    <w:name w:val="annotation text"/>
    <w:basedOn w:val="Normal"/>
    <w:link w:val="CommentTextChar"/>
    <w:uiPriority w:val="99"/>
    <w:semiHidden/>
    <w:unhideWhenUsed/>
    <w:rsid w:val="004D180D"/>
    <w:pPr>
      <w:spacing w:line="240" w:lineRule="auto"/>
    </w:pPr>
    <w:rPr>
      <w:sz w:val="20"/>
      <w:szCs w:val="20"/>
    </w:rPr>
  </w:style>
  <w:style w:type="character" w:customStyle="1" w:styleId="CommentTextChar">
    <w:name w:val="Comment Text Char"/>
    <w:basedOn w:val="DefaultParagraphFont"/>
    <w:link w:val="CommentText"/>
    <w:uiPriority w:val="99"/>
    <w:semiHidden/>
    <w:rsid w:val="004D180D"/>
    <w:rPr>
      <w:sz w:val="20"/>
      <w:szCs w:val="20"/>
    </w:rPr>
  </w:style>
  <w:style w:type="paragraph" w:styleId="CommentSubject">
    <w:name w:val="annotation subject"/>
    <w:basedOn w:val="CommentText"/>
    <w:next w:val="CommentText"/>
    <w:link w:val="CommentSubjectChar"/>
    <w:uiPriority w:val="99"/>
    <w:semiHidden/>
    <w:unhideWhenUsed/>
    <w:rsid w:val="004D180D"/>
    <w:rPr>
      <w:b/>
      <w:bCs/>
    </w:rPr>
  </w:style>
  <w:style w:type="character" w:customStyle="1" w:styleId="CommentSubjectChar">
    <w:name w:val="Comment Subject Char"/>
    <w:basedOn w:val="CommentTextChar"/>
    <w:link w:val="CommentSubject"/>
    <w:uiPriority w:val="99"/>
    <w:semiHidden/>
    <w:rsid w:val="004D18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675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src.nist.gov/publications/detail/sp/800-145/final"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acquisition.gov/content/part-552-solicitation-provisions-and-contract-clauses"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cquisition.gov/content/part-552-solicitation-provisions-and-contract-clauses" TargetMode="External"/><Relationship Id="rId23" Type="http://schemas.openxmlformats.org/officeDocument/2006/relationships/fontTable" Target="fontTable.xml"/><Relationship Id="rId10" Type="http://schemas.openxmlformats.org/officeDocument/2006/relationships/hyperlink" Target="mailto:GSARPolicy@gsa.gov"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gsa.gov/pirc." TargetMode="External"/><Relationship Id="rId14" Type="http://schemas.openxmlformats.org/officeDocument/2006/relationships/header" Target="header3.xml"/><Relationship Id="rId22" Type="http://schemas.openxmlformats.org/officeDocument/2006/relationships/header" Target="header9.xml"/></Relationships>
</file>

<file path=word/_rels/footnotes.xml.rels><?xml version="1.0" encoding="UTF-8" standalone="yes"?>
<Relationships xmlns="http://schemas.openxmlformats.org/package/2006/relationships"><Relationship Id="rId2" Type="http://schemas.openxmlformats.org/officeDocument/2006/relationships/hyperlink" Target="https://csrc.nist.gov/publications/detail/sp/800-145/final" TargetMode="External"/><Relationship Id="rId1" Type="http://schemas.openxmlformats.org/officeDocument/2006/relationships/hyperlink" Target="https://www.whitehouse.gov/sites/whitehouse.gov/files/omb/assets/a11_current_year/a11_2017/capital_programming_guide.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EA7D7-1765-4B08-A196-A1A37C153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4024</Words>
  <Characters>22940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Aubrey Woolley</dc:creator>
  <cp:lastModifiedBy>Aubrey Woolley</cp:lastModifiedBy>
  <cp:revision>2</cp:revision>
  <dcterms:created xsi:type="dcterms:W3CDTF">2021-05-06T19:48:00Z</dcterms:created>
  <dcterms:modified xsi:type="dcterms:W3CDTF">2021-05-06T19:48:00Z</dcterms:modified>
</cp:coreProperties>
</file>